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AB15" w14:textId="6CEFFE4E" w:rsidR="00FE7EBF" w:rsidRDefault="00713EAE" w:rsidP="00E44F0B">
      <w:pPr>
        <w:pStyle w:val="BodyText"/>
        <w:ind w:left="-284" w:right="-143"/>
        <w:rPr>
          <w:rFonts w:ascii="Arial" w:hAnsi="Arial" w:cs="Arial"/>
          <w:b/>
          <w:bCs/>
          <w:color w:val="FFC000"/>
          <w:sz w:val="56"/>
          <w:szCs w:val="56"/>
        </w:rPr>
      </w:pPr>
      <w:r w:rsidRPr="00180611">
        <w:rPr>
          <w:rFonts w:ascii="Arial" w:eastAsia="Calibri" w:hAnsi="Arial" w:cs="Arial"/>
          <w:noProof/>
        </w:rPr>
        <w:drawing>
          <wp:anchor distT="0" distB="0" distL="114300" distR="114300" simplePos="0" relativeHeight="251666432" behindDoc="1" locked="0" layoutInCell="1" allowOverlap="1" wp14:anchorId="6D8668A4" wp14:editId="37263E93">
            <wp:simplePos x="0" y="0"/>
            <wp:positionH relativeFrom="page">
              <wp:posOffset>2984500</wp:posOffset>
            </wp:positionH>
            <wp:positionV relativeFrom="margin">
              <wp:posOffset>97155</wp:posOffset>
            </wp:positionV>
            <wp:extent cx="1449705" cy="704215"/>
            <wp:effectExtent l="0" t="0" r="0" b="635"/>
            <wp:wrapNone/>
            <wp:docPr id="4" name="Picture 4" descr="A logo for a children's hosp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hildren's hospice&#10;&#10;AI-generated content may be incorrect."/>
                    <pic:cNvPicPr/>
                  </pic:nvPicPr>
                  <pic:blipFill rotWithShape="1">
                    <a:blip r:embed="rId6" cstate="print">
                      <a:extLst>
                        <a:ext uri="{28A0092B-C50C-407E-A947-70E740481C1C}">
                          <a14:useLocalDpi xmlns:a14="http://schemas.microsoft.com/office/drawing/2010/main" val="0"/>
                        </a:ext>
                      </a:extLst>
                    </a:blip>
                    <a:srcRect t="16311"/>
                    <a:stretch/>
                  </pic:blipFill>
                  <pic:spPr bwMode="auto">
                    <a:xfrm>
                      <a:off x="0" y="0"/>
                      <a:ext cx="1449705" cy="704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C1FB53" w14:textId="77777777" w:rsidR="00FE7EBF" w:rsidRDefault="00FE7EBF" w:rsidP="00E44F0B">
      <w:pPr>
        <w:pStyle w:val="BodyText"/>
        <w:ind w:left="-284" w:right="-143"/>
        <w:rPr>
          <w:rFonts w:ascii="Arial" w:hAnsi="Arial" w:cs="Arial"/>
          <w:b/>
          <w:bCs/>
          <w:sz w:val="40"/>
          <w:szCs w:val="40"/>
        </w:rPr>
      </w:pPr>
    </w:p>
    <w:p w14:paraId="6BD38FEB" w14:textId="77777777" w:rsidR="005B1948" w:rsidRPr="00713EAE" w:rsidRDefault="005B1948" w:rsidP="005B1948">
      <w:pPr>
        <w:ind w:left="-284" w:right="-285"/>
        <w:jc w:val="center"/>
        <w:rPr>
          <w:rFonts w:ascii="Arial" w:hAnsi="Arial" w:cs="Arial"/>
          <w:b/>
          <w:bCs/>
          <w:sz w:val="28"/>
          <w:szCs w:val="32"/>
          <w:lang w:eastAsia="en-GB"/>
        </w:rPr>
      </w:pPr>
    </w:p>
    <w:p w14:paraId="1D544457" w14:textId="77777777" w:rsidR="00713EAE" w:rsidRPr="00713EAE" w:rsidRDefault="00713EAE" w:rsidP="00713EAE">
      <w:pPr>
        <w:pStyle w:val="BodyText"/>
        <w:ind w:left="-284" w:right="-285"/>
        <w:rPr>
          <w:rFonts w:ascii="Arial" w:hAnsi="Arial" w:cs="Arial"/>
          <w:b/>
          <w:bCs/>
          <w:color w:val="E36C0A" w:themeColor="accent6" w:themeShade="BF"/>
          <w:sz w:val="42"/>
          <w:szCs w:val="42"/>
        </w:rPr>
      </w:pPr>
      <w:r w:rsidRPr="00713EAE">
        <w:rPr>
          <w:rFonts w:ascii="Arial" w:hAnsi="Arial" w:cs="Arial"/>
          <w:b/>
          <w:bCs/>
          <w:color w:val="E36C0A" w:themeColor="accent6" w:themeShade="BF"/>
          <w:sz w:val="42"/>
          <w:szCs w:val="42"/>
        </w:rPr>
        <w:t>Children’s Senior Palliative Care Nurse</w:t>
      </w:r>
    </w:p>
    <w:p w14:paraId="44CE872F" w14:textId="77777777" w:rsidR="00713EAE" w:rsidRPr="005C56AD" w:rsidRDefault="00713EAE" w:rsidP="00713EAE">
      <w:pPr>
        <w:pStyle w:val="BodyText"/>
        <w:ind w:left="-284" w:right="-285"/>
        <w:rPr>
          <w:rFonts w:ascii="Arial" w:hAnsi="Arial" w:cs="Arial"/>
          <w:b/>
          <w:bCs/>
          <w:sz w:val="22"/>
          <w:szCs w:val="22"/>
        </w:rPr>
      </w:pPr>
      <w:r w:rsidRPr="005C56AD">
        <w:rPr>
          <w:rFonts w:ascii="Arial" w:hAnsi="Arial" w:cs="Arial"/>
          <w:b/>
          <w:bCs/>
          <w:sz w:val="22"/>
          <w:szCs w:val="22"/>
        </w:rPr>
        <w:t>Full/Part-time hours available</w:t>
      </w:r>
    </w:p>
    <w:p w14:paraId="4224FE26" w14:textId="77777777" w:rsidR="00713EAE" w:rsidRPr="005C56AD" w:rsidRDefault="00713EAE" w:rsidP="00713EAE">
      <w:pPr>
        <w:pStyle w:val="BodyText"/>
        <w:ind w:left="-284" w:right="-285"/>
        <w:rPr>
          <w:rFonts w:ascii="Arial" w:hAnsi="Arial" w:cs="Arial"/>
          <w:b/>
          <w:bCs/>
          <w:sz w:val="22"/>
          <w:szCs w:val="22"/>
        </w:rPr>
      </w:pPr>
      <w:r w:rsidRPr="005C56AD">
        <w:rPr>
          <w:rFonts w:ascii="Arial" w:hAnsi="Arial" w:cs="Arial"/>
          <w:b/>
          <w:bCs/>
          <w:sz w:val="22"/>
          <w:szCs w:val="22"/>
        </w:rPr>
        <w:t>Highly competitive salary</w:t>
      </w:r>
    </w:p>
    <w:p w14:paraId="2036DD1C" w14:textId="77777777" w:rsidR="00713EAE" w:rsidRPr="00713EAE" w:rsidRDefault="00713EAE" w:rsidP="00713EAE">
      <w:pPr>
        <w:pStyle w:val="BodyText"/>
        <w:ind w:right="-285"/>
        <w:jc w:val="left"/>
        <w:rPr>
          <w:rFonts w:ascii="Arial" w:hAnsi="Arial" w:cs="Arial"/>
          <w:b/>
          <w:bCs/>
          <w:sz w:val="22"/>
          <w:szCs w:val="22"/>
        </w:rPr>
      </w:pPr>
    </w:p>
    <w:p w14:paraId="73CD44D3" w14:textId="77777777" w:rsidR="00713EAE" w:rsidRPr="005C56AD" w:rsidRDefault="00713EAE" w:rsidP="00713EAE">
      <w:pPr>
        <w:pStyle w:val="BodyText"/>
        <w:ind w:left="-284" w:right="-285"/>
        <w:rPr>
          <w:rFonts w:ascii="Arial" w:hAnsi="Arial" w:cs="Arial"/>
          <w:b/>
          <w:bCs/>
          <w:color w:val="E36C0A" w:themeColor="accent6" w:themeShade="BF"/>
          <w:sz w:val="22"/>
          <w:szCs w:val="22"/>
        </w:rPr>
      </w:pPr>
      <w:r w:rsidRPr="005C56AD">
        <w:rPr>
          <w:rFonts w:ascii="Arial" w:hAnsi="Arial" w:cs="Arial"/>
          <w:b/>
          <w:bCs/>
          <w:color w:val="E36C0A" w:themeColor="accent6" w:themeShade="BF"/>
          <w:sz w:val="22"/>
          <w:szCs w:val="22"/>
        </w:rPr>
        <w:t xml:space="preserve">A REWARDING CAREER THAT MAKES A DIFFERENCE </w:t>
      </w:r>
    </w:p>
    <w:p w14:paraId="24D641B3" w14:textId="77777777" w:rsidR="00713EAE" w:rsidRDefault="00713EAE" w:rsidP="00713EAE">
      <w:pPr>
        <w:shd w:val="clear" w:color="auto" w:fill="FFFFFF"/>
        <w:ind w:left="-284" w:right="-285"/>
        <w:jc w:val="center"/>
        <w:textAlignment w:val="baseline"/>
        <w:rPr>
          <w:rFonts w:ascii="Arial" w:hAnsi="Arial" w:cs="Arial"/>
          <w:color w:val="000000" w:themeColor="text1"/>
          <w:sz w:val="21"/>
          <w:szCs w:val="21"/>
          <w:lang w:eastAsia="en-GB"/>
        </w:rPr>
      </w:pPr>
    </w:p>
    <w:p w14:paraId="4AA32AFF" w14:textId="396E7AB7" w:rsidR="00713EAE" w:rsidRPr="00713EAE" w:rsidRDefault="00713EAE" w:rsidP="00713EAE">
      <w:pPr>
        <w:spacing w:after="120"/>
        <w:jc w:val="both"/>
        <w:rPr>
          <w:rFonts w:ascii="Arial" w:hAnsi="Arial" w:cs="Arial"/>
          <w:color w:val="202124"/>
          <w:sz w:val="19"/>
          <w:szCs w:val="19"/>
          <w:shd w:val="clear" w:color="auto" w:fill="FFFFFF"/>
        </w:rPr>
      </w:pPr>
      <w:r>
        <w:rPr>
          <w:rFonts w:ascii="Arial" w:hAnsi="Arial" w:cs="Arial"/>
          <w:color w:val="202124"/>
          <w:sz w:val="19"/>
          <w:szCs w:val="19"/>
          <w:shd w:val="clear" w:color="auto" w:fill="FFFFFF"/>
        </w:rPr>
        <w:t>A</w:t>
      </w:r>
      <w:r w:rsidRPr="00713EAE">
        <w:rPr>
          <w:rFonts w:ascii="Arial" w:hAnsi="Arial" w:cs="Arial"/>
          <w:color w:val="202124"/>
          <w:sz w:val="19"/>
          <w:szCs w:val="19"/>
          <w:shd w:val="clear" w:color="auto" w:fill="FFFFFF"/>
        </w:rPr>
        <w:t>n exciting opportunity has arisen for someone who enjoys spending time with children and young people, providing fun filled opportunities and creating special memories? Andy’s offers a warm, friendly, and nurturing environment where our children, young people, families and workforce are at the heart of everything we do, in striving to make each day enjoyable for everyone.</w:t>
      </w:r>
    </w:p>
    <w:p w14:paraId="70B5509A" w14:textId="77777777" w:rsidR="00713EAE" w:rsidRPr="00713EAE" w:rsidRDefault="00713EAE" w:rsidP="00713EAE">
      <w:pPr>
        <w:spacing w:after="120"/>
        <w:jc w:val="both"/>
        <w:rPr>
          <w:rFonts w:ascii="Arial" w:hAnsi="Arial" w:cs="Arial"/>
          <w:color w:val="202124"/>
          <w:sz w:val="19"/>
          <w:szCs w:val="19"/>
          <w:shd w:val="clear" w:color="auto" w:fill="FFFFFF"/>
        </w:rPr>
      </w:pPr>
      <w:r w:rsidRPr="00713EAE">
        <w:rPr>
          <w:rFonts w:ascii="Arial" w:hAnsi="Arial" w:cs="Arial"/>
          <w:color w:val="202124"/>
          <w:sz w:val="19"/>
          <w:szCs w:val="19"/>
          <w:shd w:val="clear" w:color="auto" w:fill="FFFFFF"/>
        </w:rPr>
        <w:t>You can make a real difference to the lives of babies, children and young people who have palliative care needs and life limiting conditions, keeping them at the centre of everything that we do – alongside supporting our families throughout their journey from referral to end of life and bereavement support.</w:t>
      </w:r>
    </w:p>
    <w:p w14:paraId="76E20739" w14:textId="77777777" w:rsidR="00713EAE" w:rsidRPr="00713EAE" w:rsidRDefault="00713EAE" w:rsidP="00713EAE">
      <w:pPr>
        <w:spacing w:after="120"/>
        <w:jc w:val="both"/>
        <w:rPr>
          <w:rFonts w:ascii="Arial" w:hAnsi="Arial" w:cs="Arial"/>
          <w:sz w:val="19"/>
          <w:szCs w:val="19"/>
          <w:shd w:val="clear" w:color="auto" w:fill="FFFFFF"/>
        </w:rPr>
      </w:pPr>
      <w:r w:rsidRPr="00713EAE">
        <w:rPr>
          <w:rFonts w:ascii="Arial" w:hAnsi="Arial" w:cs="Arial"/>
          <w:sz w:val="19"/>
          <w:szCs w:val="19"/>
          <w:shd w:val="clear" w:color="auto" w:fill="FFFFFF"/>
        </w:rPr>
        <w:t>It is often said that being in palliative care nursing is a real honour and privilege but is frequently overlooked as a career pathway. Here are St Andrew’s we strive to make every second count, and where every moment creates a memory for the family. We aim to bring joy, happiness and laughter to our Children’s Services, and support tears and sad times with the utmost care and compassion.</w:t>
      </w:r>
    </w:p>
    <w:p w14:paraId="583C0978" w14:textId="77777777" w:rsidR="00713EAE" w:rsidRPr="00713EAE" w:rsidRDefault="00713EAE" w:rsidP="00713EAE">
      <w:pPr>
        <w:pStyle w:val="NormalWeb"/>
        <w:shd w:val="clear" w:color="auto" w:fill="FFFFFF"/>
        <w:spacing w:before="0" w:beforeAutospacing="0" w:after="120" w:afterAutospacing="0"/>
        <w:jc w:val="both"/>
        <w:rPr>
          <w:rFonts w:ascii="Arial" w:hAnsi="Arial" w:cs="Arial"/>
          <w:color w:val="212529"/>
          <w:sz w:val="19"/>
          <w:szCs w:val="19"/>
        </w:rPr>
      </w:pPr>
      <w:r w:rsidRPr="00713EAE">
        <w:rPr>
          <w:rFonts w:ascii="Arial" w:hAnsi="Arial" w:cs="Arial"/>
          <w:color w:val="212529"/>
          <w:sz w:val="19"/>
          <w:szCs w:val="19"/>
        </w:rPr>
        <w:t>Every baby, child, young person and family are different, every conversation and everything we put into place for our families is supported with an individualised plan of care.  You will have a wonderful opportunity to work with children and families having time to make a difference and time to care – this is what makes our organisation special.</w:t>
      </w:r>
    </w:p>
    <w:p w14:paraId="124432DD" w14:textId="77777777" w:rsidR="00713EAE" w:rsidRPr="00713EAE" w:rsidRDefault="00713EAE" w:rsidP="00713EAE">
      <w:pPr>
        <w:pStyle w:val="NormalWeb"/>
        <w:shd w:val="clear" w:color="auto" w:fill="FFFFFF"/>
        <w:spacing w:before="0" w:beforeAutospacing="0" w:after="120" w:afterAutospacing="0"/>
        <w:jc w:val="both"/>
        <w:rPr>
          <w:rFonts w:ascii="Arial" w:hAnsi="Arial" w:cs="Arial"/>
          <w:color w:val="212529"/>
          <w:sz w:val="19"/>
          <w:szCs w:val="19"/>
        </w:rPr>
      </w:pPr>
      <w:r w:rsidRPr="00713EAE">
        <w:rPr>
          <w:rFonts w:ascii="Arial" w:hAnsi="Arial" w:cs="Arial"/>
          <w:color w:val="212529"/>
          <w:sz w:val="19"/>
          <w:szCs w:val="19"/>
        </w:rPr>
        <w:t>The Senior Palliative Care Nurse role will support outreach into the community</w:t>
      </w:r>
      <w:r w:rsidRPr="00713EAE">
        <w:rPr>
          <w:rFonts w:ascii="Arial" w:hAnsi="Arial" w:cs="Arial"/>
          <w:sz w:val="19"/>
          <w:szCs w:val="19"/>
          <w:lang w:val="en-US"/>
        </w:rPr>
        <w:t xml:space="preserve">, working with the CCN teams, in reach into the acute hospitals, having a regular presence on wards, attending ward rounds and development of community hubs, building relationships with professionals, and raising awareness of all the services/support we can provide. This is an important step forward in the development of our services and this role is pivotal to this work. </w:t>
      </w:r>
      <w:r w:rsidRPr="00713EAE">
        <w:rPr>
          <w:rFonts w:ascii="Arial" w:hAnsi="Arial" w:cs="Arial"/>
          <w:color w:val="212529"/>
          <w:sz w:val="19"/>
          <w:szCs w:val="19"/>
        </w:rPr>
        <w:t xml:space="preserve"> </w:t>
      </w:r>
    </w:p>
    <w:p w14:paraId="5D5FFBD6" w14:textId="77777777" w:rsidR="00713EAE" w:rsidRPr="00713EAE" w:rsidRDefault="00713EAE" w:rsidP="00713EAE">
      <w:pPr>
        <w:pStyle w:val="NormalWeb"/>
        <w:shd w:val="clear" w:color="auto" w:fill="FFFFFF"/>
        <w:spacing w:before="0" w:beforeAutospacing="0" w:after="120" w:afterAutospacing="0"/>
        <w:jc w:val="both"/>
        <w:rPr>
          <w:rFonts w:ascii="Arial" w:hAnsi="Arial" w:cs="Arial"/>
          <w:color w:val="000000" w:themeColor="text1"/>
          <w:sz w:val="19"/>
          <w:szCs w:val="19"/>
          <w:shd w:val="clear" w:color="auto" w:fill="FFFFFF"/>
        </w:rPr>
      </w:pPr>
      <w:r w:rsidRPr="00713EAE">
        <w:rPr>
          <w:rFonts w:ascii="Arial" w:hAnsi="Arial" w:cs="Arial"/>
          <w:color w:val="212529"/>
          <w:sz w:val="19"/>
          <w:szCs w:val="19"/>
        </w:rPr>
        <w:t>T</w:t>
      </w:r>
      <w:r w:rsidRPr="00713EAE">
        <w:rPr>
          <w:rFonts w:ascii="Arial" w:hAnsi="Arial" w:cs="Arial"/>
          <w:color w:val="000000" w:themeColor="text1"/>
          <w:sz w:val="19"/>
          <w:szCs w:val="19"/>
        </w:rPr>
        <w:t xml:space="preserve">herefore, we are looking for talented individuals </w:t>
      </w:r>
      <w:r w:rsidRPr="00713EAE">
        <w:rPr>
          <w:rFonts w:ascii="Arial" w:hAnsi="Arial" w:cs="Arial"/>
          <w:color w:val="202124"/>
          <w:sz w:val="19"/>
          <w:szCs w:val="19"/>
          <w:shd w:val="clear" w:color="auto" w:fill="FFFFFF"/>
        </w:rPr>
        <w:t xml:space="preserve">who share our passion to improve the lives of </w:t>
      </w:r>
      <w:r w:rsidRPr="00713EAE">
        <w:rPr>
          <w:rFonts w:ascii="Arial" w:hAnsi="Arial" w:cs="Arial"/>
          <w:color w:val="000000" w:themeColor="text1"/>
          <w:sz w:val="19"/>
          <w:szCs w:val="19"/>
        </w:rPr>
        <w:t xml:space="preserve">children and young people with a variety of complex health conditions. </w:t>
      </w:r>
    </w:p>
    <w:p w14:paraId="464D1962" w14:textId="77777777" w:rsidR="00713EAE" w:rsidRPr="00713EAE" w:rsidRDefault="00713EAE" w:rsidP="00713EAE">
      <w:pPr>
        <w:pStyle w:val="BodyText"/>
        <w:ind w:left="-6" w:right="-285"/>
        <w:jc w:val="left"/>
        <w:rPr>
          <w:rFonts w:ascii="Arial" w:hAnsi="Arial" w:cs="Arial"/>
          <w:color w:val="202124"/>
          <w:sz w:val="19"/>
          <w:szCs w:val="19"/>
          <w:shd w:val="clear" w:color="auto" w:fill="FFFFFF"/>
        </w:rPr>
      </w:pPr>
      <w:r w:rsidRPr="00713EAE">
        <w:rPr>
          <w:rFonts w:ascii="Arial" w:hAnsi="Arial" w:cs="Arial"/>
          <w:color w:val="202124"/>
          <w:sz w:val="19"/>
          <w:szCs w:val="19"/>
          <w:shd w:val="clear" w:color="auto" w:fill="FFFFFF"/>
        </w:rPr>
        <w:t>You will have excellent clinical skills, be a good communicator and strive to make a difference in creative and demonstrable ways.</w:t>
      </w:r>
    </w:p>
    <w:p w14:paraId="16D399DF" w14:textId="77777777" w:rsidR="00713EAE" w:rsidRPr="00713EAE" w:rsidRDefault="00713EAE" w:rsidP="00713EAE">
      <w:pPr>
        <w:pStyle w:val="BodyText"/>
        <w:ind w:left="-6" w:right="-285"/>
        <w:jc w:val="left"/>
        <w:rPr>
          <w:rFonts w:ascii="Arial" w:hAnsi="Arial" w:cs="Arial"/>
          <w:color w:val="202124"/>
          <w:sz w:val="19"/>
          <w:szCs w:val="19"/>
          <w:shd w:val="clear" w:color="auto" w:fill="FFFFFF"/>
        </w:rPr>
      </w:pPr>
    </w:p>
    <w:p w14:paraId="4EC2CE9C" w14:textId="77777777" w:rsidR="00713EAE" w:rsidRPr="00713EAE" w:rsidRDefault="00713EAE" w:rsidP="00713EAE">
      <w:pPr>
        <w:pStyle w:val="BodyText"/>
        <w:ind w:right="-285"/>
        <w:jc w:val="left"/>
        <w:rPr>
          <w:rFonts w:ascii="Arial" w:hAnsi="Arial" w:cs="Arial"/>
          <w:color w:val="000000" w:themeColor="text1"/>
          <w:sz w:val="19"/>
          <w:szCs w:val="19"/>
        </w:rPr>
      </w:pPr>
      <w:r w:rsidRPr="00713EAE">
        <w:rPr>
          <w:rFonts w:ascii="Arial" w:hAnsi="Arial" w:cs="Arial"/>
          <w:color w:val="000000" w:themeColor="text1"/>
          <w:sz w:val="19"/>
          <w:szCs w:val="19"/>
          <w:shd w:val="clear" w:color="auto" w:fill="FFFFFF"/>
        </w:rPr>
        <w:t xml:space="preserve">As a Senior Palliative Care Nurse, it is essential that you hold a first or second level registration with the Nursing and Midwifery Council, and in addition, would be advantageous to possess post registration experience in a Children’s, community palliative care setting.  </w:t>
      </w:r>
      <w:r w:rsidRPr="00713EAE">
        <w:rPr>
          <w:rFonts w:ascii="Arial" w:hAnsi="Arial" w:cs="Arial"/>
          <w:color w:val="000000" w:themeColor="text1"/>
          <w:sz w:val="19"/>
          <w:szCs w:val="19"/>
        </w:rPr>
        <w:t xml:space="preserve">Flexibility is essential as the working hours are based on the service need which includes days, weekends, 24 </w:t>
      </w:r>
      <w:proofErr w:type="gramStart"/>
      <w:r w:rsidRPr="00713EAE">
        <w:rPr>
          <w:rFonts w:ascii="Arial" w:hAnsi="Arial" w:cs="Arial"/>
          <w:color w:val="000000" w:themeColor="text1"/>
          <w:sz w:val="19"/>
          <w:szCs w:val="19"/>
        </w:rPr>
        <w:t>hour</w:t>
      </w:r>
      <w:proofErr w:type="gramEnd"/>
      <w:r w:rsidRPr="00713EAE">
        <w:rPr>
          <w:rFonts w:ascii="Arial" w:hAnsi="Arial" w:cs="Arial"/>
          <w:color w:val="000000" w:themeColor="text1"/>
          <w:sz w:val="19"/>
          <w:szCs w:val="19"/>
        </w:rPr>
        <w:t xml:space="preserve"> on call and the flexibility to work nights. As the care we provide is predominantly in the community, a full driving licence and access to a vehicle is essential. </w:t>
      </w:r>
    </w:p>
    <w:p w14:paraId="4870DE75" w14:textId="1A17C7AF" w:rsidR="000429D7" w:rsidRPr="00713EAE" w:rsidRDefault="0089241D" w:rsidP="00982D02">
      <w:pPr>
        <w:pStyle w:val="NormalWeb"/>
        <w:shd w:val="clear" w:color="auto" w:fill="FFFFFF"/>
        <w:spacing w:before="0" w:beforeAutospacing="0" w:after="120" w:afterAutospacing="0"/>
        <w:jc w:val="both"/>
        <w:rPr>
          <w:rFonts w:ascii="Arial" w:hAnsi="Arial" w:cs="Arial"/>
          <w:color w:val="212529"/>
          <w:sz w:val="12"/>
          <w:szCs w:val="12"/>
        </w:rPr>
      </w:pPr>
      <w:r w:rsidRPr="00D41DB0">
        <w:rPr>
          <w:rFonts w:ascii="Arial" w:hAnsi="Arial" w:cs="Arial"/>
          <w:color w:val="212529"/>
          <w:sz w:val="18"/>
          <w:szCs w:val="18"/>
        </w:rPr>
        <w:tab/>
      </w:r>
    </w:p>
    <w:p w14:paraId="7D15EF33" w14:textId="55906E52" w:rsidR="00411452" w:rsidRPr="006D2C2A" w:rsidRDefault="0089241D" w:rsidP="00982D02">
      <w:pPr>
        <w:pStyle w:val="NormalWeb"/>
        <w:shd w:val="clear" w:color="auto" w:fill="FFFFFF"/>
        <w:spacing w:before="0" w:beforeAutospacing="0" w:after="120" w:afterAutospacing="0"/>
        <w:ind w:left="2160" w:firstLine="720"/>
        <w:rPr>
          <w:rFonts w:ascii="Arial" w:hAnsi="Arial" w:cs="Arial"/>
          <w:b/>
          <w:sz w:val="16"/>
          <w:szCs w:val="16"/>
        </w:rPr>
        <w:sectPr w:rsidR="00411452" w:rsidRPr="006D2C2A" w:rsidSect="00A12767">
          <w:pgSz w:w="11906" w:h="16838"/>
          <w:pgMar w:top="567" w:right="851" w:bottom="709" w:left="851" w:header="709" w:footer="709" w:gutter="0"/>
          <w:pgBorders w:offsetFrom="page">
            <w:top w:val="single" w:sz="24" w:space="24" w:color="FFCC00"/>
            <w:left w:val="single" w:sz="24" w:space="24" w:color="FFCC00"/>
            <w:bottom w:val="single" w:sz="24" w:space="24" w:color="FFCC00"/>
            <w:right w:val="single" w:sz="24" w:space="24" w:color="FFCC00"/>
          </w:pgBorders>
          <w:cols w:space="708"/>
          <w:docGrid w:linePitch="360"/>
        </w:sectPr>
      </w:pPr>
      <w:r w:rsidRPr="0089241D">
        <w:rPr>
          <w:rFonts w:ascii="Arial" w:hAnsi="Arial" w:cs="Arial"/>
          <w:b/>
          <w:color w:val="E36C0A" w:themeColor="accent6" w:themeShade="BF"/>
          <w:sz w:val="20"/>
          <w:szCs w:val="20"/>
        </w:rPr>
        <w:t xml:space="preserve">   </w:t>
      </w:r>
      <w:r w:rsidR="00136228">
        <w:rPr>
          <w:rFonts w:ascii="Arial" w:hAnsi="Arial" w:cs="Arial"/>
          <w:b/>
          <w:color w:val="E36C0A" w:themeColor="accent6" w:themeShade="BF"/>
          <w:sz w:val="20"/>
          <w:szCs w:val="20"/>
        </w:rPr>
        <w:t xml:space="preserve">             </w:t>
      </w:r>
      <w:r w:rsidRPr="0089241D">
        <w:rPr>
          <w:rFonts w:ascii="Arial" w:hAnsi="Arial" w:cs="Arial"/>
          <w:b/>
          <w:color w:val="E36C0A" w:themeColor="accent6" w:themeShade="BF"/>
          <w:sz w:val="20"/>
          <w:szCs w:val="20"/>
        </w:rPr>
        <w:t xml:space="preserve"> </w:t>
      </w:r>
      <w:r w:rsidR="00061EBD" w:rsidRPr="006D2C2A">
        <w:rPr>
          <w:rFonts w:ascii="Arial" w:hAnsi="Arial" w:cs="Arial"/>
          <w:b/>
          <w:color w:val="E36C0A" w:themeColor="accent6" w:themeShade="BF"/>
          <w:sz w:val="16"/>
          <w:szCs w:val="16"/>
          <w:u w:val="single"/>
        </w:rPr>
        <w:t>In return</w:t>
      </w:r>
      <w:r w:rsidR="00DE1C6D" w:rsidRPr="006D2C2A">
        <w:rPr>
          <w:rFonts w:ascii="Arial" w:hAnsi="Arial" w:cs="Arial"/>
          <w:b/>
          <w:color w:val="E36C0A" w:themeColor="accent6" w:themeShade="BF"/>
          <w:sz w:val="16"/>
          <w:szCs w:val="16"/>
          <w:u w:val="single"/>
        </w:rPr>
        <w:t xml:space="preserve"> w</w:t>
      </w:r>
      <w:r w:rsidR="00D6295D" w:rsidRPr="006D2C2A">
        <w:rPr>
          <w:rFonts w:ascii="Arial" w:hAnsi="Arial" w:cs="Arial"/>
          <w:b/>
          <w:color w:val="E36C0A" w:themeColor="accent6" w:themeShade="BF"/>
          <w:sz w:val="16"/>
          <w:szCs w:val="16"/>
          <w:u w:val="single"/>
        </w:rPr>
        <w:t>e offer you:</w:t>
      </w:r>
    </w:p>
    <w:p w14:paraId="4D86758E" w14:textId="77777777" w:rsidR="00D6295D" w:rsidRPr="006D2C2A" w:rsidRDefault="00D6295D" w:rsidP="00C63595">
      <w:pPr>
        <w:pStyle w:val="ListParagraph"/>
        <w:numPr>
          <w:ilvl w:val="0"/>
          <w:numId w:val="1"/>
        </w:numPr>
        <w:ind w:left="284" w:right="-285" w:hanging="283"/>
        <w:rPr>
          <w:rFonts w:ascii="Arial" w:hAnsi="Arial" w:cs="Arial"/>
          <w:b/>
          <w:sz w:val="16"/>
          <w:szCs w:val="16"/>
        </w:rPr>
      </w:pPr>
      <w:bookmarkStart w:id="0" w:name="_Hlk194328735"/>
      <w:r w:rsidRPr="006D2C2A">
        <w:rPr>
          <w:rFonts w:ascii="Arial" w:hAnsi="Arial" w:cs="Arial"/>
          <w:b/>
          <w:sz w:val="16"/>
          <w:szCs w:val="16"/>
        </w:rPr>
        <w:t>C</w:t>
      </w:r>
      <w:r w:rsidR="00061EBD" w:rsidRPr="006D2C2A">
        <w:rPr>
          <w:rFonts w:ascii="Arial" w:hAnsi="Arial" w:cs="Arial"/>
          <w:b/>
          <w:sz w:val="16"/>
          <w:szCs w:val="16"/>
        </w:rPr>
        <w:t>ompetitive salary</w:t>
      </w:r>
      <w:r w:rsidR="00C63595" w:rsidRPr="006D2C2A">
        <w:rPr>
          <w:rFonts w:ascii="Arial" w:hAnsi="Arial" w:cs="Arial"/>
          <w:b/>
          <w:sz w:val="16"/>
          <w:szCs w:val="16"/>
        </w:rPr>
        <w:t>.</w:t>
      </w:r>
    </w:p>
    <w:p w14:paraId="3A58B682" w14:textId="77777777" w:rsidR="00D6295D" w:rsidRPr="006D2C2A" w:rsidRDefault="00D6295D" w:rsidP="00C63595">
      <w:pPr>
        <w:pStyle w:val="ListParagraph"/>
        <w:numPr>
          <w:ilvl w:val="0"/>
          <w:numId w:val="1"/>
        </w:numPr>
        <w:ind w:left="284" w:right="-285" w:hanging="283"/>
        <w:rPr>
          <w:rFonts w:ascii="Arial" w:hAnsi="Arial" w:cs="Arial"/>
          <w:b/>
          <w:sz w:val="16"/>
          <w:szCs w:val="16"/>
        </w:rPr>
      </w:pPr>
      <w:r w:rsidRPr="006D2C2A">
        <w:rPr>
          <w:rFonts w:ascii="Arial" w:hAnsi="Arial" w:cs="Arial"/>
          <w:b/>
          <w:sz w:val="16"/>
          <w:szCs w:val="16"/>
        </w:rPr>
        <w:t>C</w:t>
      </w:r>
      <w:r w:rsidR="00061EBD" w:rsidRPr="006D2C2A">
        <w:rPr>
          <w:rFonts w:ascii="Arial" w:hAnsi="Arial" w:cs="Arial"/>
          <w:b/>
          <w:sz w:val="16"/>
          <w:szCs w:val="16"/>
        </w:rPr>
        <w:t>ontributory pension scheme</w:t>
      </w:r>
      <w:r w:rsidR="00C63595" w:rsidRPr="006D2C2A">
        <w:rPr>
          <w:rFonts w:ascii="Arial" w:hAnsi="Arial" w:cs="Arial"/>
          <w:b/>
          <w:sz w:val="16"/>
          <w:szCs w:val="16"/>
        </w:rPr>
        <w:t>.</w:t>
      </w:r>
    </w:p>
    <w:p w14:paraId="785E5E9B" w14:textId="77777777" w:rsidR="00602003" w:rsidRPr="006D2C2A" w:rsidRDefault="008E2C33" w:rsidP="00C63595">
      <w:pPr>
        <w:pStyle w:val="ListParagraph"/>
        <w:numPr>
          <w:ilvl w:val="0"/>
          <w:numId w:val="1"/>
        </w:numPr>
        <w:ind w:left="284" w:right="142" w:hanging="283"/>
        <w:rPr>
          <w:rFonts w:ascii="Arial" w:hAnsi="Arial" w:cs="Arial"/>
          <w:b/>
          <w:sz w:val="16"/>
          <w:szCs w:val="16"/>
        </w:rPr>
      </w:pPr>
      <w:r w:rsidRPr="006D2C2A">
        <w:rPr>
          <w:rFonts w:ascii="Arial" w:hAnsi="Arial" w:cs="Arial"/>
          <w:b/>
          <w:sz w:val="16"/>
          <w:szCs w:val="16"/>
        </w:rPr>
        <w:t>Excellent annual leave</w:t>
      </w:r>
      <w:r w:rsidR="00C63595" w:rsidRPr="006D2C2A">
        <w:rPr>
          <w:rFonts w:ascii="Arial" w:hAnsi="Arial" w:cs="Arial"/>
          <w:b/>
          <w:sz w:val="16"/>
          <w:szCs w:val="16"/>
        </w:rPr>
        <w:t>.</w:t>
      </w:r>
    </w:p>
    <w:p w14:paraId="192544B1" w14:textId="6D461904" w:rsidR="00B33969" w:rsidRPr="006D2C2A" w:rsidRDefault="00B33969" w:rsidP="00C63595">
      <w:pPr>
        <w:pStyle w:val="ListParagraph"/>
        <w:numPr>
          <w:ilvl w:val="0"/>
          <w:numId w:val="1"/>
        </w:numPr>
        <w:ind w:left="284" w:right="142" w:hanging="283"/>
        <w:rPr>
          <w:rFonts w:ascii="Arial" w:hAnsi="Arial" w:cs="Arial"/>
          <w:b/>
          <w:sz w:val="16"/>
          <w:szCs w:val="16"/>
        </w:rPr>
      </w:pPr>
      <w:r w:rsidRPr="006D2C2A">
        <w:rPr>
          <w:rFonts w:ascii="Arial" w:hAnsi="Arial" w:cs="Arial"/>
          <w:b/>
          <w:sz w:val="16"/>
          <w:szCs w:val="16"/>
        </w:rPr>
        <w:t>Occupational Schemes</w:t>
      </w:r>
      <w:r w:rsidR="0089241D" w:rsidRPr="006D2C2A">
        <w:rPr>
          <w:rFonts w:ascii="Arial" w:hAnsi="Arial" w:cs="Arial"/>
          <w:b/>
          <w:sz w:val="16"/>
          <w:szCs w:val="16"/>
        </w:rPr>
        <w:t>.</w:t>
      </w:r>
    </w:p>
    <w:p w14:paraId="2DB38C01" w14:textId="631018A3" w:rsidR="0089241D" w:rsidRPr="006D2C2A" w:rsidRDefault="0089241D" w:rsidP="00C63595">
      <w:pPr>
        <w:pStyle w:val="ListParagraph"/>
        <w:numPr>
          <w:ilvl w:val="0"/>
          <w:numId w:val="1"/>
        </w:numPr>
        <w:ind w:left="284" w:right="142" w:hanging="283"/>
        <w:rPr>
          <w:rFonts w:ascii="Arial" w:hAnsi="Arial" w:cs="Arial"/>
          <w:b/>
          <w:sz w:val="16"/>
          <w:szCs w:val="16"/>
        </w:rPr>
      </w:pPr>
      <w:r w:rsidRPr="006D2C2A">
        <w:rPr>
          <w:rFonts w:ascii="Arial" w:hAnsi="Arial" w:cs="Arial"/>
          <w:b/>
          <w:sz w:val="16"/>
          <w:szCs w:val="16"/>
        </w:rPr>
        <w:t>Life Insurance x 3 salary</w:t>
      </w:r>
    </w:p>
    <w:p w14:paraId="57606827" w14:textId="77777777" w:rsidR="00D6295D" w:rsidRPr="006D2C2A" w:rsidRDefault="00602003" w:rsidP="00C63595">
      <w:pPr>
        <w:pStyle w:val="ListParagraph"/>
        <w:numPr>
          <w:ilvl w:val="0"/>
          <w:numId w:val="1"/>
        </w:numPr>
        <w:ind w:left="284" w:right="142" w:hanging="283"/>
        <w:rPr>
          <w:rFonts w:ascii="Arial" w:hAnsi="Arial" w:cs="Arial"/>
          <w:b/>
          <w:sz w:val="16"/>
          <w:szCs w:val="16"/>
        </w:rPr>
      </w:pPr>
      <w:r w:rsidRPr="006D2C2A">
        <w:rPr>
          <w:rFonts w:ascii="Arial" w:hAnsi="Arial" w:cs="Arial"/>
          <w:b/>
          <w:sz w:val="16"/>
          <w:szCs w:val="16"/>
        </w:rPr>
        <w:t xml:space="preserve">Paid Professional Registrations </w:t>
      </w:r>
      <w:r w:rsidR="008E2C33" w:rsidRPr="006D2C2A">
        <w:rPr>
          <w:rFonts w:ascii="Arial" w:hAnsi="Arial" w:cs="Arial"/>
          <w:b/>
          <w:sz w:val="16"/>
          <w:szCs w:val="16"/>
        </w:rPr>
        <w:t xml:space="preserve"> </w:t>
      </w:r>
    </w:p>
    <w:p w14:paraId="28888626" w14:textId="77777777" w:rsidR="00602003" w:rsidRPr="006D2C2A" w:rsidRDefault="00D6295D" w:rsidP="00602003">
      <w:pPr>
        <w:pStyle w:val="ListParagraph"/>
        <w:numPr>
          <w:ilvl w:val="0"/>
          <w:numId w:val="1"/>
        </w:numPr>
        <w:ind w:left="284" w:right="-425" w:hanging="283"/>
        <w:rPr>
          <w:rFonts w:ascii="Arial" w:hAnsi="Arial" w:cs="Arial"/>
          <w:b/>
          <w:sz w:val="16"/>
          <w:szCs w:val="16"/>
        </w:rPr>
      </w:pPr>
      <w:r w:rsidRPr="006D2C2A">
        <w:rPr>
          <w:rFonts w:ascii="Arial" w:hAnsi="Arial" w:cs="Arial"/>
          <w:b/>
          <w:sz w:val="16"/>
          <w:szCs w:val="16"/>
        </w:rPr>
        <w:t xml:space="preserve">Access to excellent </w:t>
      </w:r>
      <w:r w:rsidR="00061EBD" w:rsidRPr="006D2C2A">
        <w:rPr>
          <w:rFonts w:ascii="Arial" w:hAnsi="Arial" w:cs="Arial"/>
          <w:b/>
          <w:sz w:val="16"/>
          <w:szCs w:val="16"/>
        </w:rPr>
        <w:t>staff</w:t>
      </w:r>
    </w:p>
    <w:p w14:paraId="188F1B73" w14:textId="77777777" w:rsidR="00D6295D" w:rsidRPr="006D2C2A" w:rsidRDefault="00061EBD" w:rsidP="00602003">
      <w:pPr>
        <w:pStyle w:val="ListParagraph"/>
        <w:ind w:left="284" w:right="-425"/>
        <w:rPr>
          <w:rFonts w:ascii="Arial" w:hAnsi="Arial" w:cs="Arial"/>
          <w:b/>
          <w:sz w:val="16"/>
          <w:szCs w:val="16"/>
        </w:rPr>
      </w:pPr>
      <w:r w:rsidRPr="006D2C2A">
        <w:rPr>
          <w:rFonts w:ascii="Arial" w:hAnsi="Arial" w:cs="Arial"/>
          <w:b/>
          <w:sz w:val="16"/>
          <w:szCs w:val="16"/>
        </w:rPr>
        <w:t>bene</w:t>
      </w:r>
      <w:r w:rsidR="00602003" w:rsidRPr="006D2C2A">
        <w:rPr>
          <w:rFonts w:ascii="Arial" w:hAnsi="Arial" w:cs="Arial"/>
          <w:b/>
          <w:sz w:val="16"/>
          <w:szCs w:val="16"/>
        </w:rPr>
        <w:t>f</w:t>
      </w:r>
      <w:r w:rsidRPr="006D2C2A">
        <w:rPr>
          <w:rFonts w:ascii="Arial" w:hAnsi="Arial" w:cs="Arial"/>
          <w:b/>
          <w:sz w:val="16"/>
          <w:szCs w:val="16"/>
        </w:rPr>
        <w:t>its</w:t>
      </w:r>
      <w:r w:rsidR="00C63595" w:rsidRPr="006D2C2A">
        <w:rPr>
          <w:rFonts w:ascii="Arial" w:hAnsi="Arial" w:cs="Arial"/>
          <w:b/>
          <w:sz w:val="16"/>
          <w:szCs w:val="16"/>
        </w:rPr>
        <w:t>.</w:t>
      </w:r>
    </w:p>
    <w:p w14:paraId="0E9EE0D1" w14:textId="2C495319" w:rsidR="00E45645" w:rsidRPr="006D2C2A" w:rsidRDefault="00E45645" w:rsidP="00E45645">
      <w:pPr>
        <w:pStyle w:val="ListParagraph"/>
        <w:numPr>
          <w:ilvl w:val="0"/>
          <w:numId w:val="1"/>
        </w:numPr>
        <w:ind w:left="284" w:right="-425" w:hanging="284"/>
        <w:rPr>
          <w:rFonts w:ascii="Arial" w:hAnsi="Arial" w:cs="Arial"/>
          <w:b/>
          <w:sz w:val="16"/>
          <w:szCs w:val="16"/>
        </w:rPr>
      </w:pPr>
      <w:r w:rsidRPr="006D2C2A">
        <w:rPr>
          <w:rFonts w:ascii="Arial" w:hAnsi="Arial" w:cs="Arial"/>
          <w:b/>
          <w:sz w:val="16"/>
          <w:szCs w:val="16"/>
        </w:rPr>
        <w:t>Employee Assistance Programme</w:t>
      </w:r>
    </w:p>
    <w:p w14:paraId="451CD4BB" w14:textId="77777777" w:rsidR="00061EBD" w:rsidRPr="006D2C2A" w:rsidRDefault="00D6295D" w:rsidP="00C63595">
      <w:pPr>
        <w:pStyle w:val="ListParagraph"/>
        <w:numPr>
          <w:ilvl w:val="0"/>
          <w:numId w:val="1"/>
        </w:numPr>
        <w:ind w:left="284" w:right="-425" w:hanging="283"/>
        <w:rPr>
          <w:rFonts w:ascii="Arial" w:hAnsi="Arial" w:cs="Arial"/>
          <w:b/>
          <w:sz w:val="16"/>
          <w:szCs w:val="16"/>
        </w:rPr>
      </w:pPr>
      <w:r w:rsidRPr="006D2C2A">
        <w:rPr>
          <w:rFonts w:ascii="Arial" w:hAnsi="Arial" w:cs="Arial"/>
          <w:b/>
          <w:sz w:val="16"/>
          <w:szCs w:val="16"/>
        </w:rPr>
        <w:t>Excellent CPD</w:t>
      </w:r>
      <w:r w:rsidR="00C63595" w:rsidRPr="006D2C2A">
        <w:rPr>
          <w:rFonts w:ascii="Arial" w:hAnsi="Arial" w:cs="Arial"/>
          <w:b/>
          <w:sz w:val="16"/>
          <w:szCs w:val="16"/>
        </w:rPr>
        <w:t>.</w:t>
      </w:r>
    </w:p>
    <w:p w14:paraId="7E19EE7C" w14:textId="4861D743" w:rsidR="00226A2E" w:rsidRPr="006D2C2A" w:rsidRDefault="00226A2E" w:rsidP="00C63595">
      <w:pPr>
        <w:pStyle w:val="ListParagraph"/>
        <w:numPr>
          <w:ilvl w:val="0"/>
          <w:numId w:val="1"/>
        </w:numPr>
        <w:ind w:left="284" w:right="-425" w:hanging="283"/>
        <w:rPr>
          <w:rFonts w:ascii="Arial" w:hAnsi="Arial" w:cs="Arial"/>
          <w:b/>
          <w:sz w:val="16"/>
          <w:szCs w:val="16"/>
        </w:rPr>
      </w:pPr>
      <w:r w:rsidRPr="006D2C2A">
        <w:rPr>
          <w:rFonts w:ascii="Arial" w:hAnsi="Arial" w:cs="Arial"/>
          <w:b/>
          <w:sz w:val="16"/>
          <w:szCs w:val="16"/>
        </w:rPr>
        <w:t>Flexible working</w:t>
      </w:r>
      <w:r w:rsidR="00C63595" w:rsidRPr="006D2C2A">
        <w:rPr>
          <w:rFonts w:ascii="Arial" w:hAnsi="Arial" w:cs="Arial"/>
          <w:b/>
          <w:sz w:val="16"/>
          <w:szCs w:val="16"/>
        </w:rPr>
        <w:t>.</w:t>
      </w:r>
    </w:p>
    <w:p w14:paraId="3AF9B332" w14:textId="0E8B53EB" w:rsidR="00411452" w:rsidRPr="006D2C2A" w:rsidRDefault="00995288" w:rsidP="000429D7">
      <w:pPr>
        <w:pStyle w:val="ListParagraph"/>
        <w:numPr>
          <w:ilvl w:val="0"/>
          <w:numId w:val="1"/>
        </w:numPr>
        <w:ind w:left="284" w:right="142" w:hanging="283"/>
        <w:rPr>
          <w:rFonts w:ascii="Arial" w:hAnsi="Arial" w:cs="Arial"/>
          <w:b/>
          <w:sz w:val="16"/>
          <w:szCs w:val="16"/>
        </w:rPr>
      </w:pPr>
      <w:r w:rsidRPr="006D2C2A">
        <w:rPr>
          <w:rFonts w:ascii="Arial" w:hAnsi="Arial" w:cs="Arial"/>
          <w:b/>
          <w:sz w:val="16"/>
          <w:szCs w:val="16"/>
        </w:rPr>
        <w:t>Tolls paid for staff who live over the Humber Bridge.</w:t>
      </w:r>
    </w:p>
    <w:p w14:paraId="4F258ED5" w14:textId="77777777" w:rsidR="000429D7" w:rsidRPr="006D2C2A" w:rsidRDefault="000429D7" w:rsidP="000429D7">
      <w:pPr>
        <w:pStyle w:val="ListParagraph"/>
        <w:numPr>
          <w:ilvl w:val="0"/>
          <w:numId w:val="1"/>
        </w:numPr>
        <w:ind w:left="284" w:right="-285" w:hanging="284"/>
        <w:rPr>
          <w:rFonts w:ascii="Arial" w:hAnsi="Arial" w:cs="Arial"/>
          <w:b/>
          <w:sz w:val="16"/>
          <w:szCs w:val="16"/>
        </w:rPr>
      </w:pPr>
      <w:r w:rsidRPr="006D2C2A">
        <w:rPr>
          <w:rFonts w:ascii="Arial" w:hAnsi="Arial" w:cs="Arial"/>
          <w:b/>
          <w:sz w:val="16"/>
          <w:szCs w:val="16"/>
        </w:rPr>
        <w:t>Lease Car Scheme (NHS Fleet)</w:t>
      </w:r>
    </w:p>
    <w:p w14:paraId="5D60B7C6" w14:textId="11A97AEF" w:rsidR="000429D7" w:rsidRPr="006D2C2A" w:rsidRDefault="000429D7" w:rsidP="000429D7">
      <w:pPr>
        <w:pStyle w:val="ListParagraph"/>
        <w:numPr>
          <w:ilvl w:val="0"/>
          <w:numId w:val="1"/>
        </w:numPr>
        <w:ind w:left="284" w:right="-285" w:hanging="284"/>
        <w:rPr>
          <w:rFonts w:ascii="Arial" w:hAnsi="Arial" w:cs="Arial"/>
          <w:b/>
          <w:sz w:val="16"/>
          <w:szCs w:val="16"/>
        </w:rPr>
        <w:sectPr w:rsidR="000429D7" w:rsidRPr="006D2C2A" w:rsidSect="00A12767">
          <w:type w:val="continuous"/>
          <w:pgSz w:w="11906" w:h="16838"/>
          <w:pgMar w:top="567" w:right="1416" w:bottom="709" w:left="851" w:header="709" w:footer="709" w:gutter="0"/>
          <w:pgBorders w:offsetFrom="page">
            <w:top w:val="single" w:sz="24" w:space="24" w:color="FFCC00"/>
            <w:left w:val="single" w:sz="24" w:space="24" w:color="FFCC00"/>
            <w:bottom w:val="single" w:sz="24" w:space="24" w:color="FFCC00"/>
            <w:right w:val="single" w:sz="24" w:space="24" w:color="FFCC00"/>
          </w:pgBorders>
          <w:cols w:num="3" w:space="141"/>
          <w:docGrid w:linePitch="360"/>
        </w:sectPr>
      </w:pPr>
      <w:r w:rsidRPr="006D2C2A">
        <w:rPr>
          <w:rFonts w:ascii="Arial" w:hAnsi="Arial" w:cs="Arial"/>
          <w:b/>
          <w:sz w:val="16"/>
          <w:szCs w:val="16"/>
        </w:rPr>
        <w:t>Long Service Reward Scheme</w:t>
      </w:r>
      <w:bookmarkEnd w:id="0"/>
    </w:p>
    <w:p w14:paraId="62770B55" w14:textId="77777777" w:rsidR="008E2C33" w:rsidRPr="00387CAF" w:rsidRDefault="008E2C33" w:rsidP="00B76691">
      <w:pPr>
        <w:ind w:left="-284" w:right="-285"/>
        <w:jc w:val="center"/>
        <w:rPr>
          <w:rFonts w:ascii="Arial" w:hAnsi="Arial" w:cs="Arial"/>
          <w:sz w:val="16"/>
          <w:szCs w:val="16"/>
          <w:u w:val="single"/>
        </w:rPr>
      </w:pPr>
    </w:p>
    <w:p w14:paraId="0BFAA502" w14:textId="77777777" w:rsidR="00061EBD" w:rsidRPr="00713EAE" w:rsidRDefault="001A0368" w:rsidP="00B76691">
      <w:pPr>
        <w:ind w:left="-284" w:right="-285"/>
        <w:jc w:val="center"/>
        <w:rPr>
          <w:rFonts w:ascii="Arial" w:hAnsi="Arial" w:cs="Arial"/>
          <w:sz w:val="18"/>
          <w:szCs w:val="18"/>
          <w:u w:val="single"/>
        </w:rPr>
      </w:pPr>
      <w:r w:rsidRPr="00713EAE">
        <w:rPr>
          <w:rFonts w:ascii="Arial" w:hAnsi="Arial" w:cs="Arial"/>
          <w:sz w:val="18"/>
          <w:szCs w:val="18"/>
          <w:u w:val="single"/>
        </w:rPr>
        <w:t xml:space="preserve">We would very much welcome applicants to look around </w:t>
      </w:r>
      <w:r w:rsidR="00995288" w:rsidRPr="00713EAE">
        <w:rPr>
          <w:rFonts w:ascii="Arial" w:hAnsi="Arial" w:cs="Arial"/>
          <w:sz w:val="18"/>
          <w:szCs w:val="18"/>
          <w:u w:val="single"/>
        </w:rPr>
        <w:t>our</w:t>
      </w:r>
      <w:r w:rsidRPr="00713EAE">
        <w:rPr>
          <w:rFonts w:ascii="Arial" w:hAnsi="Arial" w:cs="Arial"/>
          <w:sz w:val="18"/>
          <w:szCs w:val="18"/>
          <w:u w:val="single"/>
        </w:rPr>
        <w:t xml:space="preserve"> amazing facilities</w:t>
      </w:r>
      <w:r w:rsidR="00061EBD" w:rsidRPr="00713EAE">
        <w:rPr>
          <w:rFonts w:ascii="Arial" w:hAnsi="Arial" w:cs="Arial"/>
          <w:sz w:val="18"/>
          <w:szCs w:val="18"/>
          <w:u w:val="single"/>
        </w:rPr>
        <w:t>:</w:t>
      </w:r>
    </w:p>
    <w:p w14:paraId="2998EB23" w14:textId="77777777" w:rsidR="003C0FAE" w:rsidRPr="00713EAE" w:rsidRDefault="003C0FAE" w:rsidP="00B76691">
      <w:pPr>
        <w:ind w:left="-284" w:right="-285"/>
        <w:jc w:val="center"/>
        <w:rPr>
          <w:rFonts w:ascii="Arial" w:hAnsi="Arial" w:cs="Arial"/>
          <w:sz w:val="18"/>
          <w:szCs w:val="18"/>
          <w:u w:val="single"/>
        </w:rPr>
      </w:pPr>
    </w:p>
    <w:p w14:paraId="55029664" w14:textId="67C83937" w:rsidR="00827D6E" w:rsidRPr="00713EAE" w:rsidRDefault="001A0368" w:rsidP="00B76691">
      <w:pPr>
        <w:ind w:left="-284" w:right="-285"/>
        <w:jc w:val="center"/>
        <w:rPr>
          <w:rFonts w:ascii="Arial" w:hAnsi="Arial" w:cs="Arial"/>
          <w:sz w:val="18"/>
          <w:szCs w:val="18"/>
        </w:rPr>
      </w:pPr>
      <w:r w:rsidRPr="00713EAE">
        <w:rPr>
          <w:rFonts w:ascii="Arial" w:hAnsi="Arial" w:cs="Arial"/>
          <w:sz w:val="18"/>
          <w:szCs w:val="18"/>
        </w:rPr>
        <w:t>Please contact,</w:t>
      </w:r>
      <w:r w:rsidR="00827D6E" w:rsidRPr="00713EAE">
        <w:rPr>
          <w:rFonts w:ascii="Arial" w:hAnsi="Arial" w:cs="Arial"/>
          <w:sz w:val="18"/>
          <w:szCs w:val="18"/>
        </w:rPr>
        <w:t xml:space="preserve"> Head of Children’s Services</w:t>
      </w:r>
      <w:r w:rsidR="002A07C8" w:rsidRPr="00713EAE">
        <w:rPr>
          <w:rFonts w:ascii="Arial" w:hAnsi="Arial" w:cs="Arial"/>
          <w:sz w:val="18"/>
          <w:szCs w:val="18"/>
        </w:rPr>
        <w:t xml:space="preserve">  </w:t>
      </w:r>
      <w:hyperlink r:id="rId7" w:history="1">
        <w:r w:rsidR="002A07C8" w:rsidRPr="00713EAE">
          <w:rPr>
            <w:rStyle w:val="Hyperlink"/>
            <w:rFonts w:ascii="Arial" w:hAnsi="Arial" w:cs="Arial"/>
            <w:sz w:val="18"/>
            <w:szCs w:val="18"/>
          </w:rPr>
          <w:t>Lucy.williamson21@nhs.net</w:t>
        </w:r>
      </w:hyperlink>
      <w:r w:rsidR="00827D6E" w:rsidRPr="00713EAE">
        <w:rPr>
          <w:rFonts w:ascii="Arial" w:hAnsi="Arial" w:cs="Arial"/>
          <w:sz w:val="18"/>
          <w:szCs w:val="18"/>
        </w:rPr>
        <w:t xml:space="preserve"> (01472 350908)</w:t>
      </w:r>
    </w:p>
    <w:p w14:paraId="4E2A27C3" w14:textId="42443763" w:rsidR="002A07C8" w:rsidRPr="00713EAE" w:rsidRDefault="002A07C8" w:rsidP="00B76691">
      <w:pPr>
        <w:ind w:left="-284" w:right="-285"/>
        <w:jc w:val="center"/>
        <w:rPr>
          <w:rFonts w:ascii="Arial" w:hAnsi="Arial" w:cs="Arial"/>
          <w:sz w:val="18"/>
          <w:szCs w:val="18"/>
        </w:rPr>
      </w:pPr>
      <w:r w:rsidRPr="00713EAE">
        <w:rPr>
          <w:rFonts w:ascii="Arial" w:hAnsi="Arial" w:cs="Arial"/>
          <w:sz w:val="18"/>
          <w:szCs w:val="18"/>
        </w:rPr>
        <w:t xml:space="preserve">Director of Clinical Services  </w:t>
      </w:r>
      <w:hyperlink r:id="rId8" w:history="1">
        <w:r w:rsidRPr="00713EAE">
          <w:rPr>
            <w:rStyle w:val="Hyperlink"/>
            <w:rFonts w:ascii="Arial" w:hAnsi="Arial" w:cs="Arial"/>
            <w:sz w:val="18"/>
            <w:szCs w:val="18"/>
          </w:rPr>
          <w:t>karen.higgins2@nhs.net</w:t>
        </w:r>
      </w:hyperlink>
      <w:r w:rsidRPr="00713EAE">
        <w:rPr>
          <w:rFonts w:ascii="Arial" w:hAnsi="Arial" w:cs="Arial"/>
          <w:sz w:val="18"/>
          <w:szCs w:val="18"/>
        </w:rPr>
        <w:t xml:space="preserve">  (01472) 350908</w:t>
      </w:r>
    </w:p>
    <w:p w14:paraId="5E3B6496" w14:textId="77777777" w:rsidR="00713EAE" w:rsidRPr="00136228" w:rsidRDefault="00713EAE" w:rsidP="00B76691">
      <w:pPr>
        <w:ind w:left="-284" w:right="-285"/>
        <w:jc w:val="center"/>
        <w:rPr>
          <w:rFonts w:ascii="Arial" w:hAnsi="Arial" w:cs="Arial"/>
          <w:sz w:val="16"/>
          <w:szCs w:val="16"/>
        </w:rPr>
      </w:pPr>
    </w:p>
    <w:p w14:paraId="09D51E2C" w14:textId="67E9F53C" w:rsidR="00713EAE" w:rsidRPr="00713EAE" w:rsidRDefault="001A0368" w:rsidP="00B76691">
      <w:pPr>
        <w:ind w:left="-284" w:right="-285"/>
        <w:jc w:val="center"/>
        <w:rPr>
          <w:rFonts w:ascii="Arial" w:hAnsi="Arial" w:cs="Arial"/>
          <w:b/>
          <w:sz w:val="18"/>
          <w:szCs w:val="18"/>
        </w:rPr>
      </w:pPr>
      <w:r w:rsidRPr="00713EAE">
        <w:rPr>
          <w:rFonts w:ascii="Arial" w:hAnsi="Arial" w:cs="Arial"/>
          <w:b/>
          <w:sz w:val="18"/>
          <w:szCs w:val="18"/>
        </w:rPr>
        <w:t>Clo</w:t>
      </w:r>
      <w:r w:rsidR="00061EBD" w:rsidRPr="00713EAE">
        <w:rPr>
          <w:rFonts w:ascii="Arial" w:hAnsi="Arial" w:cs="Arial"/>
          <w:b/>
          <w:sz w:val="18"/>
          <w:szCs w:val="18"/>
        </w:rPr>
        <w:t>sing date:</w:t>
      </w:r>
      <w:r w:rsidR="00907499" w:rsidRPr="00713EAE">
        <w:rPr>
          <w:rFonts w:ascii="Arial" w:hAnsi="Arial" w:cs="Arial"/>
          <w:b/>
          <w:sz w:val="18"/>
          <w:szCs w:val="18"/>
        </w:rPr>
        <w:t xml:space="preserve"> </w:t>
      </w:r>
      <w:r w:rsidR="0010207D">
        <w:rPr>
          <w:rFonts w:ascii="Arial" w:hAnsi="Arial" w:cs="Arial"/>
          <w:b/>
          <w:sz w:val="18"/>
          <w:szCs w:val="18"/>
        </w:rPr>
        <w:t xml:space="preserve">Sunday </w:t>
      </w:r>
      <w:r w:rsidR="00713EAE">
        <w:rPr>
          <w:rFonts w:ascii="Arial" w:hAnsi="Arial" w:cs="Arial"/>
          <w:b/>
          <w:sz w:val="18"/>
          <w:szCs w:val="18"/>
        </w:rPr>
        <w:t>27</w:t>
      </w:r>
      <w:r w:rsidR="00713EAE" w:rsidRPr="00713EAE">
        <w:rPr>
          <w:rFonts w:ascii="Arial" w:hAnsi="Arial" w:cs="Arial"/>
          <w:b/>
          <w:sz w:val="18"/>
          <w:szCs w:val="18"/>
          <w:vertAlign w:val="superscript"/>
        </w:rPr>
        <w:t>th</w:t>
      </w:r>
      <w:r w:rsidR="00713EAE">
        <w:rPr>
          <w:rFonts w:ascii="Arial" w:hAnsi="Arial" w:cs="Arial"/>
          <w:b/>
          <w:sz w:val="18"/>
          <w:szCs w:val="18"/>
        </w:rPr>
        <w:t xml:space="preserve"> July </w:t>
      </w:r>
      <w:r w:rsidR="00713EAE" w:rsidRPr="00713EAE">
        <w:rPr>
          <w:rFonts w:ascii="Arial" w:hAnsi="Arial" w:cs="Arial"/>
          <w:b/>
          <w:sz w:val="18"/>
          <w:szCs w:val="18"/>
        </w:rPr>
        <w:t>2025</w:t>
      </w:r>
    </w:p>
    <w:p w14:paraId="27247352" w14:textId="77777777" w:rsidR="00713EAE" w:rsidRPr="00713EAE" w:rsidRDefault="00713EAE" w:rsidP="00B76691">
      <w:pPr>
        <w:ind w:left="-284" w:right="-285"/>
        <w:jc w:val="center"/>
        <w:rPr>
          <w:rFonts w:ascii="Arial" w:hAnsi="Arial" w:cs="Arial"/>
          <w:b/>
          <w:sz w:val="18"/>
          <w:szCs w:val="18"/>
        </w:rPr>
      </w:pPr>
    </w:p>
    <w:p w14:paraId="0FDE699F" w14:textId="06963D25" w:rsidR="008D3EFB" w:rsidRPr="00713EAE" w:rsidRDefault="008D3EFB" w:rsidP="00B76691">
      <w:pPr>
        <w:ind w:left="-284" w:right="-285"/>
        <w:jc w:val="center"/>
        <w:rPr>
          <w:rFonts w:ascii="Arial" w:hAnsi="Arial" w:cs="Arial"/>
          <w:bCs/>
          <w:sz w:val="18"/>
          <w:szCs w:val="18"/>
        </w:rPr>
      </w:pPr>
      <w:r w:rsidRPr="00713EAE">
        <w:rPr>
          <w:rFonts w:ascii="Arial" w:hAnsi="Arial" w:cs="Arial"/>
          <w:sz w:val="18"/>
          <w:szCs w:val="18"/>
        </w:rPr>
        <w:t>Interviews</w:t>
      </w:r>
      <w:r w:rsidR="00602003" w:rsidRPr="00713EAE">
        <w:rPr>
          <w:rFonts w:ascii="Arial" w:hAnsi="Arial" w:cs="Arial"/>
          <w:bCs/>
          <w:sz w:val="18"/>
          <w:szCs w:val="18"/>
        </w:rPr>
        <w:t xml:space="preserve">: </w:t>
      </w:r>
      <w:r w:rsidR="00713EAE">
        <w:rPr>
          <w:rFonts w:ascii="Arial" w:hAnsi="Arial" w:cs="Arial"/>
          <w:bCs/>
          <w:sz w:val="18"/>
          <w:szCs w:val="18"/>
        </w:rPr>
        <w:t>Friday 1</w:t>
      </w:r>
      <w:r w:rsidR="00713EAE" w:rsidRPr="00713EAE">
        <w:rPr>
          <w:rFonts w:ascii="Arial" w:hAnsi="Arial" w:cs="Arial"/>
          <w:bCs/>
          <w:sz w:val="18"/>
          <w:szCs w:val="18"/>
          <w:vertAlign w:val="superscript"/>
        </w:rPr>
        <w:t>st</w:t>
      </w:r>
      <w:r w:rsidR="00713EAE">
        <w:rPr>
          <w:rFonts w:ascii="Arial" w:hAnsi="Arial" w:cs="Arial"/>
          <w:bCs/>
          <w:sz w:val="18"/>
          <w:szCs w:val="18"/>
        </w:rPr>
        <w:t xml:space="preserve"> and Thursday 7</w:t>
      </w:r>
      <w:r w:rsidR="00713EAE" w:rsidRPr="00713EAE">
        <w:rPr>
          <w:rFonts w:ascii="Arial" w:hAnsi="Arial" w:cs="Arial"/>
          <w:bCs/>
          <w:sz w:val="18"/>
          <w:szCs w:val="18"/>
          <w:vertAlign w:val="superscript"/>
        </w:rPr>
        <w:t>th</w:t>
      </w:r>
      <w:r w:rsidR="00713EAE">
        <w:rPr>
          <w:rFonts w:ascii="Arial" w:hAnsi="Arial" w:cs="Arial"/>
          <w:bCs/>
          <w:sz w:val="18"/>
          <w:szCs w:val="18"/>
        </w:rPr>
        <w:t xml:space="preserve"> August 2025</w:t>
      </w:r>
    </w:p>
    <w:p w14:paraId="6E152697" w14:textId="4FF33428" w:rsidR="000D5605" w:rsidRPr="00136228" w:rsidRDefault="009E3349" w:rsidP="00713EAE">
      <w:pPr>
        <w:ind w:left="-284" w:right="-285"/>
        <w:jc w:val="center"/>
        <w:rPr>
          <w:rFonts w:ascii="Arial" w:hAnsi="Arial" w:cs="Arial"/>
          <w:sz w:val="16"/>
          <w:szCs w:val="16"/>
          <w:lang w:eastAsia="en-GB"/>
        </w:rPr>
      </w:pPr>
      <w:r w:rsidRPr="00136228">
        <w:rPr>
          <w:rFonts w:ascii="Arial" w:hAnsi="Arial" w:cs="Arial"/>
          <w:b/>
          <w:sz w:val="16"/>
          <w:szCs w:val="16"/>
        </w:rPr>
        <w:br/>
      </w:r>
      <w:r w:rsidR="000D5605" w:rsidRPr="00136228">
        <w:rPr>
          <w:rFonts w:ascii="Arial" w:hAnsi="Arial" w:cs="Arial"/>
          <w:sz w:val="16"/>
          <w:szCs w:val="16"/>
          <w:lang w:eastAsia="en-GB"/>
        </w:rPr>
        <w:t xml:space="preserve">Visit: </w:t>
      </w:r>
      <w:hyperlink r:id="rId9" w:history="1">
        <w:r w:rsidR="000D5605" w:rsidRPr="00136228">
          <w:rPr>
            <w:rStyle w:val="Hyperlink"/>
            <w:rFonts w:ascii="Arial" w:hAnsi="Arial" w:cs="Arial"/>
            <w:b/>
            <w:color w:val="E36C0A" w:themeColor="accent6" w:themeShade="BF"/>
            <w:sz w:val="16"/>
            <w:szCs w:val="16"/>
            <w:lang w:eastAsia="en-GB"/>
          </w:rPr>
          <w:t>www.standrewshospice.com</w:t>
        </w:r>
      </w:hyperlink>
      <w:r w:rsidR="000D5605" w:rsidRPr="00136228">
        <w:rPr>
          <w:rStyle w:val="Hyperlink"/>
          <w:rFonts w:ascii="Arial" w:hAnsi="Arial" w:cs="Arial"/>
          <w:color w:val="auto"/>
          <w:sz w:val="16"/>
          <w:szCs w:val="16"/>
          <w:lang w:eastAsia="en-GB"/>
        </w:rPr>
        <w:t xml:space="preserve"> </w:t>
      </w:r>
      <w:r w:rsidR="000D5605" w:rsidRPr="00136228">
        <w:rPr>
          <w:rFonts w:ascii="Arial" w:hAnsi="Arial" w:cs="Arial"/>
          <w:sz w:val="16"/>
          <w:szCs w:val="16"/>
          <w:lang w:eastAsia="en-GB"/>
        </w:rPr>
        <w:t>to download and complete an application form</w:t>
      </w:r>
    </w:p>
    <w:p w14:paraId="3C7673B4" w14:textId="77777777" w:rsidR="00411452" w:rsidRPr="00136228" w:rsidRDefault="000D5605" w:rsidP="00B76691">
      <w:pPr>
        <w:ind w:left="-284" w:right="-285"/>
        <w:jc w:val="center"/>
        <w:rPr>
          <w:rStyle w:val="Hyperlink"/>
          <w:rFonts w:ascii="Arial" w:hAnsi="Arial" w:cs="Arial"/>
          <w:b/>
          <w:color w:val="E36C0A" w:themeColor="accent6" w:themeShade="BF"/>
          <w:sz w:val="16"/>
          <w:szCs w:val="16"/>
        </w:rPr>
      </w:pPr>
      <w:r w:rsidRPr="00136228">
        <w:rPr>
          <w:rFonts w:ascii="Arial" w:hAnsi="Arial" w:cs="Arial"/>
          <w:b/>
          <w:sz w:val="16"/>
          <w:szCs w:val="16"/>
        </w:rPr>
        <w:t xml:space="preserve">completed applications to be returned to the HR Department </w:t>
      </w:r>
      <w:hyperlink r:id="rId10" w:history="1">
        <w:r w:rsidRPr="00136228">
          <w:rPr>
            <w:rStyle w:val="Hyperlink"/>
            <w:rFonts w:ascii="Arial" w:hAnsi="Arial" w:cs="Arial"/>
            <w:b/>
            <w:color w:val="E36C0A" w:themeColor="accent6" w:themeShade="BF"/>
            <w:sz w:val="16"/>
            <w:szCs w:val="16"/>
          </w:rPr>
          <w:t>sahhrteam@nhs.net</w:t>
        </w:r>
      </w:hyperlink>
    </w:p>
    <w:p w14:paraId="27419C2E" w14:textId="77777777" w:rsidR="003C0FAE" w:rsidRPr="00713EAE" w:rsidRDefault="003C0FAE" w:rsidP="00B76691">
      <w:pPr>
        <w:ind w:left="-284" w:right="-285"/>
        <w:jc w:val="center"/>
        <w:rPr>
          <w:rStyle w:val="Hyperlink"/>
          <w:rFonts w:ascii="Arial" w:hAnsi="Arial" w:cs="Arial"/>
          <w:b/>
          <w:color w:val="E36C0A" w:themeColor="accent6" w:themeShade="BF"/>
          <w:sz w:val="12"/>
          <w:szCs w:val="12"/>
        </w:rPr>
      </w:pPr>
    </w:p>
    <w:p w14:paraId="035FF55C" w14:textId="77777777" w:rsidR="00411452" w:rsidRPr="00136228" w:rsidRDefault="000D5605" w:rsidP="00B76691">
      <w:pPr>
        <w:ind w:left="-284" w:right="-285"/>
        <w:jc w:val="center"/>
        <w:rPr>
          <w:rFonts w:ascii="Arial" w:hAnsi="Arial" w:cs="Arial"/>
          <w:i/>
          <w:color w:val="58595B"/>
          <w:sz w:val="16"/>
          <w:szCs w:val="16"/>
          <w:shd w:val="clear" w:color="auto" w:fill="FFFFFF"/>
        </w:rPr>
      </w:pPr>
      <w:bookmarkStart w:id="1" w:name="_Hlk194328804"/>
      <w:r w:rsidRPr="00136228">
        <w:rPr>
          <w:rFonts w:ascii="Arial" w:hAnsi="Arial" w:cs="Arial"/>
          <w:i/>
          <w:color w:val="58595B"/>
          <w:sz w:val="16"/>
          <w:szCs w:val="16"/>
          <w:shd w:val="clear" w:color="auto" w:fill="FFFFFF"/>
        </w:rPr>
        <w:t>We reserve the right to extend, withdraw or close vacancies where necessary.</w:t>
      </w:r>
      <w:r w:rsidR="00411452" w:rsidRPr="00136228">
        <w:rPr>
          <w:rFonts w:ascii="Arial" w:hAnsi="Arial" w:cs="Arial"/>
          <w:i/>
          <w:color w:val="58595B"/>
          <w:sz w:val="16"/>
          <w:szCs w:val="16"/>
          <w:shd w:val="clear" w:color="auto" w:fill="FFFFFF"/>
        </w:rPr>
        <w:t xml:space="preserve"> </w:t>
      </w:r>
    </w:p>
    <w:p w14:paraId="28B71BE5" w14:textId="54DF4100" w:rsidR="000429D7" w:rsidRPr="00387CAF" w:rsidRDefault="005962CB" w:rsidP="00713EAE">
      <w:pPr>
        <w:ind w:left="-284" w:right="-285"/>
        <w:rPr>
          <w:rFonts w:ascii="Arial" w:hAnsi="Arial" w:cs="Arial"/>
          <w:sz w:val="16"/>
          <w:szCs w:val="16"/>
        </w:rPr>
      </w:pPr>
      <w:r>
        <w:rPr>
          <w:noProof/>
        </w:rPr>
        <w:lastRenderedPageBreak/>
        <w:drawing>
          <wp:anchor distT="0" distB="0" distL="114300" distR="114300" simplePos="0" relativeHeight="251664384" behindDoc="1" locked="0" layoutInCell="1" allowOverlap="1" wp14:anchorId="01D9D890" wp14:editId="615DA81C">
            <wp:simplePos x="0" y="0"/>
            <wp:positionH relativeFrom="column">
              <wp:posOffset>5654675</wp:posOffset>
            </wp:positionH>
            <wp:positionV relativeFrom="paragraph">
              <wp:posOffset>319524</wp:posOffset>
            </wp:positionV>
            <wp:extent cx="696282" cy="391222"/>
            <wp:effectExtent l="0" t="0" r="8890" b="8890"/>
            <wp:wrapTight wrapText="bothSides">
              <wp:wrapPolygon edited="0">
                <wp:start x="0" y="0"/>
                <wp:lineTo x="0" y="21039"/>
                <wp:lineTo x="21285" y="21039"/>
                <wp:lineTo x="21285" y="0"/>
                <wp:lineTo x="0" y="0"/>
              </wp:wrapPolygon>
            </wp:wrapTight>
            <wp:docPr id="11" name="Picture 8" descr="Employability Services | Grimsby">
              <a:extLst xmlns:a="http://schemas.openxmlformats.org/drawingml/2006/main">
                <a:ext uri="{FF2B5EF4-FFF2-40B4-BE49-F238E27FC236}">
                  <a16:creationId xmlns:a16="http://schemas.microsoft.com/office/drawing/2014/main" id="{28F17E76-F937-4660-7463-DFB9A8879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Employability Services | Grimsby">
                      <a:extLst>
                        <a:ext uri="{FF2B5EF4-FFF2-40B4-BE49-F238E27FC236}">
                          <a16:creationId xmlns:a16="http://schemas.microsoft.com/office/drawing/2014/main" id="{28F17E76-F937-4660-7463-DFB9A8879F9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6282" cy="39122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FA32975" wp14:editId="613CF59E">
            <wp:simplePos x="0" y="0"/>
            <wp:positionH relativeFrom="column">
              <wp:posOffset>4472305</wp:posOffset>
            </wp:positionH>
            <wp:positionV relativeFrom="paragraph">
              <wp:posOffset>240665</wp:posOffset>
            </wp:positionV>
            <wp:extent cx="465455" cy="465455"/>
            <wp:effectExtent l="0" t="0" r="0" b="0"/>
            <wp:wrapSquare wrapText="bothSides"/>
            <wp:docPr id="7" name="Picture 6" descr="Menopause Workplace Pledge - Wellbeing Of Women">
              <a:extLst xmlns:a="http://schemas.openxmlformats.org/drawingml/2006/main">
                <a:ext uri="{FF2B5EF4-FFF2-40B4-BE49-F238E27FC236}">
                  <a16:creationId xmlns:a16="http://schemas.microsoft.com/office/drawing/2014/main" id="{1B0F745A-2ECE-4F7C-91A9-51351853EF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Menopause Workplace Pledge - Wellbeing Of Women">
                      <a:extLst>
                        <a:ext uri="{FF2B5EF4-FFF2-40B4-BE49-F238E27FC236}">
                          <a16:creationId xmlns:a16="http://schemas.microsoft.com/office/drawing/2014/main" id="{1B0F745A-2ECE-4F7C-91A9-51351853EF7E}"/>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5BE6859" wp14:editId="04DB9438">
            <wp:simplePos x="0" y="0"/>
            <wp:positionH relativeFrom="column">
              <wp:posOffset>3024505</wp:posOffset>
            </wp:positionH>
            <wp:positionV relativeFrom="paragraph">
              <wp:posOffset>309245</wp:posOffset>
            </wp:positionV>
            <wp:extent cx="768350" cy="364490"/>
            <wp:effectExtent l="0" t="0" r="0" b="0"/>
            <wp:wrapTight wrapText="bothSides">
              <wp:wrapPolygon edited="0">
                <wp:start x="0" y="0"/>
                <wp:lineTo x="0" y="20321"/>
                <wp:lineTo x="20886" y="20321"/>
                <wp:lineTo x="20886" y="0"/>
                <wp:lineTo x="0" y="0"/>
              </wp:wrapPolygon>
            </wp:wrapTight>
            <wp:docPr id="2054" name="Picture 6" descr="Disability Confident Employer, Lincoln College">
              <a:extLst xmlns:a="http://schemas.openxmlformats.org/drawingml/2006/main">
                <a:ext uri="{FF2B5EF4-FFF2-40B4-BE49-F238E27FC236}">
                  <a16:creationId xmlns:a16="http://schemas.microsoft.com/office/drawing/2014/main" id="{34598B29-3D35-4661-9AFD-99EDBC2192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Disability Confident Employer, Lincoln College">
                      <a:extLst>
                        <a:ext uri="{FF2B5EF4-FFF2-40B4-BE49-F238E27FC236}">
                          <a16:creationId xmlns:a16="http://schemas.microsoft.com/office/drawing/2014/main" id="{34598B29-3D35-4661-9AFD-99EDBC21922B}"/>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350"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1052C8D" wp14:editId="51C5B5F7">
            <wp:simplePos x="0" y="0"/>
            <wp:positionH relativeFrom="column">
              <wp:posOffset>1242060</wp:posOffset>
            </wp:positionH>
            <wp:positionV relativeFrom="paragraph">
              <wp:posOffset>339725</wp:posOffset>
            </wp:positionV>
            <wp:extent cx="1203325" cy="297180"/>
            <wp:effectExtent l="0" t="0" r="0" b="7620"/>
            <wp:wrapTight wrapText="bothSides">
              <wp:wrapPolygon edited="0">
                <wp:start x="0" y="0"/>
                <wp:lineTo x="0" y="20769"/>
                <wp:lineTo x="21201" y="20769"/>
                <wp:lineTo x="21201" y="0"/>
                <wp:lineTo x="0" y="0"/>
              </wp:wrapPolygon>
            </wp:wrapTight>
            <wp:docPr id="1570845017" name="Picture 1" descr="A close-up of a sign&#10;&#10;Description automatically generated">
              <a:extLst xmlns:a="http://schemas.openxmlformats.org/drawingml/2006/main">
                <a:ext uri="{FF2B5EF4-FFF2-40B4-BE49-F238E27FC236}">
                  <a16:creationId xmlns:a16="http://schemas.microsoft.com/office/drawing/2014/main" id="{0AF12844-7D8C-C1D9-87F1-C23ED71FB2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45017" name="Picture 1" descr="A close-up of a sign&#10;&#10;Description automatically generated">
                      <a:extLst>
                        <a:ext uri="{FF2B5EF4-FFF2-40B4-BE49-F238E27FC236}">
                          <a16:creationId xmlns:a16="http://schemas.microsoft.com/office/drawing/2014/main" id="{0AF12844-7D8C-C1D9-87F1-C23ED71FB2D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3325" cy="2971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D44317E" wp14:editId="0D1CB19E">
            <wp:simplePos x="0" y="0"/>
            <wp:positionH relativeFrom="column">
              <wp:posOffset>-108585</wp:posOffset>
            </wp:positionH>
            <wp:positionV relativeFrom="paragraph">
              <wp:posOffset>289560</wp:posOffset>
            </wp:positionV>
            <wp:extent cx="751205" cy="420370"/>
            <wp:effectExtent l="0" t="0" r="0" b="0"/>
            <wp:wrapTight wrapText="bothSides">
              <wp:wrapPolygon edited="0">
                <wp:start x="0" y="0"/>
                <wp:lineTo x="0" y="20556"/>
                <wp:lineTo x="20815" y="20556"/>
                <wp:lineTo x="20815" y="0"/>
                <wp:lineTo x="0" y="0"/>
              </wp:wrapPolygon>
            </wp:wrapTight>
            <wp:docPr id="2056" name="Picture 8" descr="Mindful Employer Quality Award - Citizens Advice Gateshead">
              <a:extLst xmlns:a="http://schemas.openxmlformats.org/drawingml/2006/main">
                <a:ext uri="{FF2B5EF4-FFF2-40B4-BE49-F238E27FC236}">
                  <a16:creationId xmlns:a16="http://schemas.microsoft.com/office/drawing/2014/main" id="{B9094241-4DE9-44A2-AF31-9A928F9BFE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Mindful Employer Quality Award - Citizens Advice Gateshead">
                      <a:extLst>
                        <a:ext uri="{FF2B5EF4-FFF2-40B4-BE49-F238E27FC236}">
                          <a16:creationId xmlns:a16="http://schemas.microsoft.com/office/drawing/2014/main" id="{B9094241-4DE9-44A2-AF31-9A928F9BFEA4}"/>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1205" cy="420370"/>
                    </a:xfrm>
                    <a:prstGeom prst="rect">
                      <a:avLst/>
                    </a:prstGeom>
                    <a:noFill/>
                  </pic:spPr>
                </pic:pic>
              </a:graphicData>
            </a:graphic>
            <wp14:sizeRelH relativeFrom="page">
              <wp14:pctWidth>0</wp14:pctWidth>
            </wp14:sizeRelH>
            <wp14:sizeRelV relativeFrom="page">
              <wp14:pctHeight>0</wp14:pctHeight>
            </wp14:sizeRelV>
          </wp:anchor>
        </w:drawing>
      </w:r>
      <w:r w:rsidR="000D5605" w:rsidRPr="00136228">
        <w:rPr>
          <w:rFonts w:ascii="Arial" w:hAnsi="Arial" w:cs="Arial"/>
          <w:color w:val="58595B"/>
          <w:sz w:val="16"/>
          <w:szCs w:val="16"/>
          <w:shd w:val="clear" w:color="auto" w:fill="FFFFFF"/>
        </w:rPr>
        <w:t>St Andrew’s Hospice is an Equal Opportunities Employer it believes in treating everyone with dignity and respect and encourages applications</w:t>
      </w:r>
      <w:r w:rsidR="00727EC5" w:rsidRPr="00136228">
        <w:rPr>
          <w:rFonts w:ascii="Arial" w:hAnsi="Arial" w:cs="Arial"/>
          <w:color w:val="58595B"/>
          <w:sz w:val="16"/>
          <w:szCs w:val="16"/>
          <w:shd w:val="clear" w:color="auto" w:fill="FFFFFF"/>
        </w:rPr>
        <w:t xml:space="preserve"> </w:t>
      </w:r>
      <w:r w:rsidR="000D5605" w:rsidRPr="00136228">
        <w:rPr>
          <w:rFonts w:ascii="Arial" w:hAnsi="Arial" w:cs="Arial"/>
          <w:color w:val="58595B"/>
          <w:sz w:val="16"/>
          <w:szCs w:val="16"/>
          <w:shd w:val="clear" w:color="auto" w:fill="FFFFFF"/>
        </w:rPr>
        <w:t>from all sectors of the community.</w:t>
      </w:r>
      <w:bookmarkEnd w:id="1"/>
    </w:p>
    <w:sectPr w:rsidR="000429D7" w:rsidRPr="00387CAF" w:rsidSect="00A12767">
      <w:type w:val="continuous"/>
      <w:pgSz w:w="11906" w:h="16838"/>
      <w:pgMar w:top="567" w:right="992" w:bottom="709" w:left="851" w:header="709" w:footer="709" w:gutter="0"/>
      <w:pgBorders w:offsetFrom="page">
        <w:top w:val="single" w:sz="24" w:space="24" w:color="FFCC00"/>
        <w:left w:val="single" w:sz="24" w:space="24" w:color="FFCC00"/>
        <w:bottom w:val="single" w:sz="24" w:space="24" w:color="FFCC00"/>
        <w:right w:val="single" w:sz="24" w:space="24" w:color="FFCC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62D28"/>
    <w:multiLevelType w:val="hybridMultilevel"/>
    <w:tmpl w:val="5492C30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660758BB"/>
    <w:multiLevelType w:val="multilevel"/>
    <w:tmpl w:val="B0900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8912250">
    <w:abstractNumId w:val="0"/>
  </w:num>
  <w:num w:numId="2" w16cid:durableId="123288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C4"/>
    <w:rsid w:val="00032D31"/>
    <w:rsid w:val="00033671"/>
    <w:rsid w:val="000429D7"/>
    <w:rsid w:val="000432F5"/>
    <w:rsid w:val="00043D6F"/>
    <w:rsid w:val="00045F9C"/>
    <w:rsid w:val="00061EBD"/>
    <w:rsid w:val="000A08F4"/>
    <w:rsid w:val="000A2F58"/>
    <w:rsid w:val="000B7EFA"/>
    <w:rsid w:val="000C0D21"/>
    <w:rsid w:val="000D5605"/>
    <w:rsid w:val="0010207D"/>
    <w:rsid w:val="001221BD"/>
    <w:rsid w:val="00136228"/>
    <w:rsid w:val="00184F56"/>
    <w:rsid w:val="001A0368"/>
    <w:rsid w:val="001C54E1"/>
    <w:rsid w:val="001C637C"/>
    <w:rsid w:val="00226A2E"/>
    <w:rsid w:val="0023179A"/>
    <w:rsid w:val="00274D5F"/>
    <w:rsid w:val="002A07C8"/>
    <w:rsid w:val="002B5DEB"/>
    <w:rsid w:val="002E4C40"/>
    <w:rsid w:val="002E61D4"/>
    <w:rsid w:val="00315C82"/>
    <w:rsid w:val="00316E7F"/>
    <w:rsid w:val="003565F3"/>
    <w:rsid w:val="00361C94"/>
    <w:rsid w:val="00387CAF"/>
    <w:rsid w:val="0039588F"/>
    <w:rsid w:val="003A6010"/>
    <w:rsid w:val="003C0FAE"/>
    <w:rsid w:val="003D669F"/>
    <w:rsid w:val="003E11FD"/>
    <w:rsid w:val="00401E83"/>
    <w:rsid w:val="00411452"/>
    <w:rsid w:val="00427AB8"/>
    <w:rsid w:val="004377D6"/>
    <w:rsid w:val="00442549"/>
    <w:rsid w:val="00462911"/>
    <w:rsid w:val="00476550"/>
    <w:rsid w:val="00493072"/>
    <w:rsid w:val="004B25B9"/>
    <w:rsid w:val="004B7B59"/>
    <w:rsid w:val="004C341C"/>
    <w:rsid w:val="004F19A1"/>
    <w:rsid w:val="00504D71"/>
    <w:rsid w:val="005101BD"/>
    <w:rsid w:val="00511703"/>
    <w:rsid w:val="0055754F"/>
    <w:rsid w:val="005630C5"/>
    <w:rsid w:val="00571D85"/>
    <w:rsid w:val="00583709"/>
    <w:rsid w:val="005858C2"/>
    <w:rsid w:val="005962CB"/>
    <w:rsid w:val="005A5050"/>
    <w:rsid w:val="005B1948"/>
    <w:rsid w:val="005B7682"/>
    <w:rsid w:val="005C51F9"/>
    <w:rsid w:val="005D0CB6"/>
    <w:rsid w:val="005D3C3A"/>
    <w:rsid w:val="005E5371"/>
    <w:rsid w:val="00602003"/>
    <w:rsid w:val="00602162"/>
    <w:rsid w:val="00635E86"/>
    <w:rsid w:val="00640214"/>
    <w:rsid w:val="0065408B"/>
    <w:rsid w:val="006603E6"/>
    <w:rsid w:val="00676CDF"/>
    <w:rsid w:val="0068742E"/>
    <w:rsid w:val="0069736E"/>
    <w:rsid w:val="006A32B3"/>
    <w:rsid w:val="006D2C2A"/>
    <w:rsid w:val="006E0F07"/>
    <w:rsid w:val="00713EAE"/>
    <w:rsid w:val="007141FA"/>
    <w:rsid w:val="00727EC5"/>
    <w:rsid w:val="00737254"/>
    <w:rsid w:val="007B536B"/>
    <w:rsid w:val="007C65E0"/>
    <w:rsid w:val="007E31CC"/>
    <w:rsid w:val="007E3262"/>
    <w:rsid w:val="007F74B6"/>
    <w:rsid w:val="008015F4"/>
    <w:rsid w:val="008109B8"/>
    <w:rsid w:val="00824764"/>
    <w:rsid w:val="00827D6E"/>
    <w:rsid w:val="008465BA"/>
    <w:rsid w:val="00851FAA"/>
    <w:rsid w:val="0087756A"/>
    <w:rsid w:val="00891E4F"/>
    <w:rsid w:val="0089241D"/>
    <w:rsid w:val="008B03E1"/>
    <w:rsid w:val="008C1CF0"/>
    <w:rsid w:val="008D3EFB"/>
    <w:rsid w:val="008E1587"/>
    <w:rsid w:val="008E2C33"/>
    <w:rsid w:val="00907499"/>
    <w:rsid w:val="00932E11"/>
    <w:rsid w:val="00954688"/>
    <w:rsid w:val="00982D02"/>
    <w:rsid w:val="00985560"/>
    <w:rsid w:val="00995288"/>
    <w:rsid w:val="009A2EF3"/>
    <w:rsid w:val="009B3B02"/>
    <w:rsid w:val="009E3349"/>
    <w:rsid w:val="00A07E62"/>
    <w:rsid w:val="00A1157F"/>
    <w:rsid w:val="00A12767"/>
    <w:rsid w:val="00A147B6"/>
    <w:rsid w:val="00A22524"/>
    <w:rsid w:val="00A3416E"/>
    <w:rsid w:val="00A416EA"/>
    <w:rsid w:val="00A63D54"/>
    <w:rsid w:val="00A7474D"/>
    <w:rsid w:val="00A7675B"/>
    <w:rsid w:val="00A91C52"/>
    <w:rsid w:val="00AC3710"/>
    <w:rsid w:val="00B25FCB"/>
    <w:rsid w:val="00B33969"/>
    <w:rsid w:val="00B345AA"/>
    <w:rsid w:val="00B3691C"/>
    <w:rsid w:val="00B6091A"/>
    <w:rsid w:val="00B74F36"/>
    <w:rsid w:val="00B76691"/>
    <w:rsid w:val="00B846C3"/>
    <w:rsid w:val="00B92020"/>
    <w:rsid w:val="00B92843"/>
    <w:rsid w:val="00BB1926"/>
    <w:rsid w:val="00BE1C58"/>
    <w:rsid w:val="00BE7F5B"/>
    <w:rsid w:val="00BF43B3"/>
    <w:rsid w:val="00BF7135"/>
    <w:rsid w:val="00C01929"/>
    <w:rsid w:val="00C04E0C"/>
    <w:rsid w:val="00C07717"/>
    <w:rsid w:val="00C33865"/>
    <w:rsid w:val="00C46263"/>
    <w:rsid w:val="00C50510"/>
    <w:rsid w:val="00C63595"/>
    <w:rsid w:val="00C8474B"/>
    <w:rsid w:val="00C86767"/>
    <w:rsid w:val="00C910A5"/>
    <w:rsid w:val="00CA66D3"/>
    <w:rsid w:val="00CB0620"/>
    <w:rsid w:val="00CB1D28"/>
    <w:rsid w:val="00CE5967"/>
    <w:rsid w:val="00CE741A"/>
    <w:rsid w:val="00CF0C03"/>
    <w:rsid w:val="00D00F7F"/>
    <w:rsid w:val="00D254CF"/>
    <w:rsid w:val="00D41DB0"/>
    <w:rsid w:val="00D54EF6"/>
    <w:rsid w:val="00D6295D"/>
    <w:rsid w:val="00D945E3"/>
    <w:rsid w:val="00DD343C"/>
    <w:rsid w:val="00DE1C6D"/>
    <w:rsid w:val="00DE4925"/>
    <w:rsid w:val="00DF5F63"/>
    <w:rsid w:val="00E00F5A"/>
    <w:rsid w:val="00E1115A"/>
    <w:rsid w:val="00E1277F"/>
    <w:rsid w:val="00E130E2"/>
    <w:rsid w:val="00E26824"/>
    <w:rsid w:val="00E32A94"/>
    <w:rsid w:val="00E44F0B"/>
    <w:rsid w:val="00E45645"/>
    <w:rsid w:val="00E71963"/>
    <w:rsid w:val="00E72C77"/>
    <w:rsid w:val="00E84CF3"/>
    <w:rsid w:val="00E919C4"/>
    <w:rsid w:val="00E93364"/>
    <w:rsid w:val="00E93BF2"/>
    <w:rsid w:val="00EC3F88"/>
    <w:rsid w:val="00ED172D"/>
    <w:rsid w:val="00ED1DB0"/>
    <w:rsid w:val="00EF1930"/>
    <w:rsid w:val="00EF44E5"/>
    <w:rsid w:val="00EF479E"/>
    <w:rsid w:val="00EF48CA"/>
    <w:rsid w:val="00F30840"/>
    <w:rsid w:val="00F36206"/>
    <w:rsid w:val="00F427A4"/>
    <w:rsid w:val="00F87F7A"/>
    <w:rsid w:val="00F9353B"/>
    <w:rsid w:val="00F9430D"/>
    <w:rsid w:val="00FA0B8A"/>
    <w:rsid w:val="00FB5314"/>
    <w:rsid w:val="00FB5BA7"/>
    <w:rsid w:val="00FE7EBF"/>
    <w:rsid w:val="00FF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9940"/>
  <w15:docId w15:val="{6BD73683-E961-4156-9C07-646EB079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9C4"/>
    <w:pPr>
      <w:spacing w:after="0" w:line="240" w:lineRule="auto"/>
    </w:pPr>
    <w:rPr>
      <w:rFonts w:ascii="Gill Sans MT" w:eastAsia="Times New Roman" w:hAnsi="Gill Sans MT" w:cs="Times New Roman"/>
      <w:sz w:val="24"/>
      <w:szCs w:val="20"/>
    </w:rPr>
  </w:style>
  <w:style w:type="paragraph" w:styleId="Heading2">
    <w:name w:val="heading 2"/>
    <w:basedOn w:val="Normal"/>
    <w:next w:val="Normal"/>
    <w:link w:val="Heading2Char"/>
    <w:qFormat/>
    <w:rsid w:val="00E919C4"/>
    <w:pPr>
      <w:keepNext/>
      <w:jc w:val="cente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19C4"/>
    <w:rPr>
      <w:rFonts w:ascii="Gill Sans MT" w:eastAsia="Times New Roman" w:hAnsi="Gill Sans MT" w:cs="Times New Roman"/>
      <w:i/>
      <w:sz w:val="24"/>
      <w:szCs w:val="20"/>
    </w:rPr>
  </w:style>
  <w:style w:type="character" w:styleId="Hyperlink">
    <w:name w:val="Hyperlink"/>
    <w:rsid w:val="00E919C4"/>
    <w:rPr>
      <w:color w:val="0000FF"/>
      <w:u w:val="single"/>
    </w:rPr>
  </w:style>
  <w:style w:type="paragraph" w:styleId="BodyText">
    <w:name w:val="Body Text"/>
    <w:basedOn w:val="Normal"/>
    <w:link w:val="BodyTextChar"/>
    <w:rsid w:val="00E919C4"/>
    <w:pPr>
      <w:jc w:val="center"/>
    </w:pPr>
    <w:rPr>
      <w:lang w:eastAsia="en-GB"/>
    </w:rPr>
  </w:style>
  <w:style w:type="character" w:customStyle="1" w:styleId="BodyTextChar">
    <w:name w:val="Body Text Char"/>
    <w:basedOn w:val="DefaultParagraphFont"/>
    <w:link w:val="BodyText"/>
    <w:rsid w:val="00E919C4"/>
    <w:rPr>
      <w:rFonts w:ascii="Gill Sans MT" w:eastAsia="Times New Roman" w:hAnsi="Gill Sans MT" w:cs="Times New Roman"/>
      <w:sz w:val="24"/>
      <w:szCs w:val="20"/>
      <w:lang w:eastAsia="en-GB"/>
    </w:rPr>
  </w:style>
  <w:style w:type="paragraph" w:styleId="BalloonText">
    <w:name w:val="Balloon Text"/>
    <w:basedOn w:val="Normal"/>
    <w:link w:val="BalloonTextChar"/>
    <w:uiPriority w:val="99"/>
    <w:semiHidden/>
    <w:unhideWhenUsed/>
    <w:rsid w:val="00E919C4"/>
    <w:rPr>
      <w:rFonts w:ascii="Tahoma" w:hAnsi="Tahoma" w:cs="Tahoma"/>
      <w:sz w:val="16"/>
      <w:szCs w:val="16"/>
    </w:rPr>
  </w:style>
  <w:style w:type="character" w:customStyle="1" w:styleId="BalloonTextChar">
    <w:name w:val="Balloon Text Char"/>
    <w:basedOn w:val="DefaultParagraphFont"/>
    <w:link w:val="BalloonText"/>
    <w:uiPriority w:val="99"/>
    <w:semiHidden/>
    <w:rsid w:val="00E919C4"/>
    <w:rPr>
      <w:rFonts w:ascii="Tahoma" w:eastAsia="Times New Roman" w:hAnsi="Tahoma" w:cs="Tahoma"/>
      <w:sz w:val="16"/>
      <w:szCs w:val="16"/>
    </w:rPr>
  </w:style>
  <w:style w:type="paragraph" w:styleId="ListParagraph">
    <w:name w:val="List Paragraph"/>
    <w:basedOn w:val="Normal"/>
    <w:uiPriority w:val="34"/>
    <w:qFormat/>
    <w:rsid w:val="00411452"/>
    <w:pPr>
      <w:ind w:left="720"/>
      <w:contextualSpacing/>
    </w:pPr>
  </w:style>
  <w:style w:type="paragraph" w:styleId="NormalWeb">
    <w:name w:val="Normal (Web)"/>
    <w:basedOn w:val="Normal"/>
    <w:uiPriority w:val="99"/>
    <w:unhideWhenUsed/>
    <w:rsid w:val="00E00F5A"/>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B345AA"/>
    <w:pPr>
      <w:spacing w:after="0" w:line="240" w:lineRule="auto"/>
    </w:pPr>
    <w:rPr>
      <w:rFonts w:ascii="Gill Sans MT" w:eastAsia="Times New Roman" w:hAnsi="Gill Sans MT" w:cs="Times New Roman"/>
      <w:sz w:val="24"/>
      <w:szCs w:val="20"/>
    </w:rPr>
  </w:style>
  <w:style w:type="character" w:styleId="UnresolvedMention">
    <w:name w:val="Unresolved Mention"/>
    <w:basedOn w:val="DefaultParagraphFont"/>
    <w:uiPriority w:val="99"/>
    <w:semiHidden/>
    <w:unhideWhenUsed/>
    <w:rsid w:val="00827D6E"/>
    <w:rPr>
      <w:color w:val="605E5C"/>
      <w:shd w:val="clear" w:color="auto" w:fill="E1DFDD"/>
    </w:rPr>
  </w:style>
  <w:style w:type="character" w:styleId="CommentReference">
    <w:name w:val="annotation reference"/>
    <w:basedOn w:val="DefaultParagraphFont"/>
    <w:uiPriority w:val="99"/>
    <w:semiHidden/>
    <w:unhideWhenUsed/>
    <w:rsid w:val="002A07C8"/>
    <w:rPr>
      <w:sz w:val="16"/>
      <w:szCs w:val="16"/>
    </w:rPr>
  </w:style>
  <w:style w:type="paragraph" w:styleId="CommentText">
    <w:name w:val="annotation text"/>
    <w:basedOn w:val="Normal"/>
    <w:link w:val="CommentTextChar"/>
    <w:uiPriority w:val="99"/>
    <w:unhideWhenUsed/>
    <w:rsid w:val="002A07C8"/>
    <w:rPr>
      <w:sz w:val="20"/>
    </w:rPr>
  </w:style>
  <w:style w:type="character" w:customStyle="1" w:styleId="CommentTextChar">
    <w:name w:val="Comment Text Char"/>
    <w:basedOn w:val="DefaultParagraphFont"/>
    <w:link w:val="CommentText"/>
    <w:uiPriority w:val="99"/>
    <w:rsid w:val="002A07C8"/>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2A07C8"/>
    <w:rPr>
      <w:b/>
      <w:bCs/>
    </w:rPr>
  </w:style>
  <w:style w:type="character" w:customStyle="1" w:styleId="CommentSubjectChar">
    <w:name w:val="Comment Subject Char"/>
    <w:basedOn w:val="CommentTextChar"/>
    <w:link w:val="CommentSubject"/>
    <w:uiPriority w:val="99"/>
    <w:semiHidden/>
    <w:rsid w:val="002A07C8"/>
    <w:rPr>
      <w:rFonts w:ascii="Gill Sans MT" w:eastAsia="Times New Roman" w:hAnsi="Gill Sans M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924893">
      <w:bodyDiv w:val="1"/>
      <w:marLeft w:val="0"/>
      <w:marRight w:val="0"/>
      <w:marTop w:val="0"/>
      <w:marBottom w:val="0"/>
      <w:divBdr>
        <w:top w:val="none" w:sz="0" w:space="0" w:color="auto"/>
        <w:left w:val="none" w:sz="0" w:space="0" w:color="auto"/>
        <w:bottom w:val="none" w:sz="0" w:space="0" w:color="auto"/>
        <w:right w:val="none" w:sz="0" w:space="0" w:color="auto"/>
      </w:divBdr>
    </w:div>
    <w:div w:id="619729023">
      <w:bodyDiv w:val="1"/>
      <w:marLeft w:val="0"/>
      <w:marRight w:val="0"/>
      <w:marTop w:val="0"/>
      <w:marBottom w:val="0"/>
      <w:divBdr>
        <w:top w:val="none" w:sz="0" w:space="0" w:color="auto"/>
        <w:left w:val="none" w:sz="0" w:space="0" w:color="auto"/>
        <w:bottom w:val="none" w:sz="0" w:space="0" w:color="auto"/>
        <w:right w:val="none" w:sz="0" w:space="0" w:color="auto"/>
      </w:divBdr>
    </w:div>
    <w:div w:id="919562862">
      <w:bodyDiv w:val="1"/>
      <w:marLeft w:val="0"/>
      <w:marRight w:val="0"/>
      <w:marTop w:val="0"/>
      <w:marBottom w:val="0"/>
      <w:divBdr>
        <w:top w:val="none" w:sz="0" w:space="0" w:color="auto"/>
        <w:left w:val="none" w:sz="0" w:space="0" w:color="auto"/>
        <w:bottom w:val="none" w:sz="0" w:space="0" w:color="auto"/>
        <w:right w:val="none" w:sz="0" w:space="0" w:color="auto"/>
      </w:divBdr>
    </w:div>
    <w:div w:id="1538010755">
      <w:bodyDiv w:val="1"/>
      <w:marLeft w:val="0"/>
      <w:marRight w:val="0"/>
      <w:marTop w:val="0"/>
      <w:marBottom w:val="0"/>
      <w:divBdr>
        <w:top w:val="none" w:sz="0" w:space="0" w:color="auto"/>
        <w:left w:val="none" w:sz="0" w:space="0" w:color="auto"/>
        <w:bottom w:val="none" w:sz="0" w:space="0" w:color="auto"/>
        <w:right w:val="none" w:sz="0" w:space="0" w:color="auto"/>
      </w:divBdr>
    </w:div>
    <w:div w:id="1550872876">
      <w:bodyDiv w:val="1"/>
      <w:marLeft w:val="0"/>
      <w:marRight w:val="0"/>
      <w:marTop w:val="0"/>
      <w:marBottom w:val="0"/>
      <w:divBdr>
        <w:top w:val="none" w:sz="0" w:space="0" w:color="auto"/>
        <w:left w:val="none" w:sz="0" w:space="0" w:color="auto"/>
        <w:bottom w:val="none" w:sz="0" w:space="0" w:color="auto"/>
        <w:right w:val="none" w:sz="0" w:space="0" w:color="auto"/>
      </w:divBdr>
    </w:div>
    <w:div w:id="19939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higgins2@nhs.ne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Lucy.williamson21@nhs.net"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ahhrteam@nhs.net" TargetMode="External"/><Relationship Id="rId4" Type="http://schemas.openxmlformats.org/officeDocument/2006/relationships/settings" Target="settings.xml"/><Relationship Id="rId9" Type="http://schemas.openxmlformats.org/officeDocument/2006/relationships/hyperlink" Target="http://www.standrewshospice.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DB04-6501-4D29-8447-BD0F913CE98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Care Plus Group IT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Ceinwen Fews</dc:creator>
  <cp:lastModifiedBy>PERRIN, Suzi (ST ANDREW'S HOSPICE)</cp:lastModifiedBy>
  <cp:revision>3</cp:revision>
  <cp:lastPrinted>2025-04-07T15:01:00Z</cp:lastPrinted>
  <dcterms:created xsi:type="dcterms:W3CDTF">2025-07-09T13:28:00Z</dcterms:created>
  <dcterms:modified xsi:type="dcterms:W3CDTF">2025-07-09T13:30:00Z</dcterms:modified>
</cp:coreProperties>
</file>